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DF6" w:rsidRDefault="00495DF6" w:rsidP="00495DF6">
      <w:pPr>
        <w:tabs>
          <w:tab w:val="left" w:pos="3345"/>
        </w:tabs>
        <w:suppressAutoHyphens w:val="0"/>
        <w:ind w:left="2268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</w:p>
    <w:p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:rsidR="00CD32CE" w:rsidRDefault="00CD32CE" w:rsidP="00CD32CE">
      <w:pPr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 xml:space="preserve"> </w:t>
      </w:r>
      <w:r w:rsidRPr="00CD32CE">
        <w:rPr>
          <w:rFonts w:asciiTheme="minorHAnsi" w:hAnsiTheme="minorHAnsi" w:cstheme="minorHAnsi"/>
          <w:b/>
          <w:noProof/>
          <w:color w:val="000000"/>
          <w:lang w:eastAsia="pl-PL" w:bidi="ar-SA"/>
        </w:rPr>
        <w:drawing>
          <wp:inline distT="0" distB="0" distL="0" distR="0">
            <wp:extent cx="1178692" cy="627797"/>
            <wp:effectExtent l="19050" t="0" r="2408" b="0"/>
            <wp:docPr id="2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796" cy="627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/>
          <w:color w:val="000000"/>
        </w:rPr>
        <w:t xml:space="preserve">                                                                                           </w:t>
      </w:r>
      <w:r w:rsidRPr="00CD32CE">
        <w:rPr>
          <w:rFonts w:asciiTheme="minorHAnsi" w:hAnsiTheme="minorHAnsi" w:cstheme="minorHAnsi"/>
          <w:b/>
          <w:noProof/>
          <w:color w:val="000000"/>
          <w:lang w:eastAsia="pl-PL" w:bidi="ar-SA"/>
        </w:rPr>
        <w:drawing>
          <wp:inline distT="0" distB="0" distL="0" distR="0">
            <wp:extent cx="642866" cy="629747"/>
            <wp:effectExtent l="19050" t="0" r="4834" b="0"/>
            <wp:docPr id="22" name="Obraz 3" descr="C:\Users\marta\Desktop\RÓŻNE STOWARZYSZENIE\logosy_do_lsr\12118645_1245415832150697_647410311775135506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ta\Desktop\RÓŻNE STOWARZYSZENIE\logosy_do_lsr\12118645_1245415832150697_6474103117751355067_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13" cy="63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/>
          <w:color w:val="000000"/>
        </w:rPr>
        <w:t xml:space="preserve">                                                                     </w:t>
      </w:r>
      <w:r w:rsidRPr="00CD32CE">
        <w:rPr>
          <w:rFonts w:asciiTheme="minorHAnsi" w:hAnsiTheme="minorHAnsi" w:cstheme="minorHAnsi"/>
          <w:b/>
          <w:noProof/>
          <w:color w:val="000000"/>
          <w:lang w:eastAsia="pl-PL" w:bidi="ar-SA"/>
        </w:rPr>
        <w:drawing>
          <wp:inline distT="0" distB="0" distL="0" distR="0">
            <wp:extent cx="1816574" cy="609555"/>
            <wp:effectExtent l="19050" t="0" r="0" b="0"/>
            <wp:docPr id="2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188" cy="610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DAC" w:rsidRDefault="00476DAC" w:rsidP="00476DAC">
      <w:pPr>
        <w:ind w:left="10636" w:firstLine="708"/>
        <w:jc w:val="center"/>
        <w:rPr>
          <w:sz w:val="16"/>
          <w:szCs w:val="16"/>
        </w:rPr>
      </w:pPr>
      <w:r>
        <w:rPr>
          <w:rFonts w:asciiTheme="minorHAnsi" w:eastAsia="Times New Roman" w:hAnsiTheme="minorHAnsi" w:cstheme="minorHAnsi"/>
          <w:bCs/>
          <w:sz w:val="16"/>
          <w:szCs w:val="16"/>
        </w:rPr>
        <w:t xml:space="preserve">Zał. Nr 6 b  do </w:t>
      </w:r>
      <w:r>
        <w:rPr>
          <w:sz w:val="16"/>
          <w:szCs w:val="16"/>
        </w:rPr>
        <w:t xml:space="preserve">Procedury oceny i wyboru   </w:t>
      </w:r>
    </w:p>
    <w:p w:rsidR="00476DAC" w:rsidRPr="00CE0B8B" w:rsidRDefault="00476DAC" w:rsidP="00CE0B8B">
      <w:pPr>
        <w:ind w:left="7080" w:firstLine="708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operacji SRG „CENTRUM”</w:t>
      </w:r>
    </w:p>
    <w:p w:rsidR="00476DAC" w:rsidRDefault="00476DAC" w:rsidP="007E3B0C">
      <w:pPr>
        <w:jc w:val="center"/>
        <w:rPr>
          <w:rFonts w:asciiTheme="minorHAnsi" w:hAnsiTheme="minorHAnsi" w:cstheme="minorHAnsi"/>
          <w:b/>
          <w:color w:val="000000"/>
        </w:rPr>
      </w:pPr>
    </w:p>
    <w:p w:rsidR="00794B82" w:rsidRPr="00794B82" w:rsidRDefault="003E4E20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K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arta oceny merytorycznej w zakresie spełniania warunków przyznania pomocy </w:t>
      </w:r>
    </w:p>
    <w:p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073"/>
        <w:gridCol w:w="4285"/>
      </w:tblGrid>
      <w:tr w:rsidR="00833636" w:rsidRPr="00513949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1D6BF1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901117">
              <w:rPr>
                <w:rFonts w:asciiTheme="minorHAnsi" w:hAnsiTheme="minorHAnsi" w:cstheme="minorHAnsi"/>
                <w:sz w:val="20"/>
                <w:szCs w:val="20"/>
              </w:rPr>
              <w:t>naboru</w:t>
            </w:r>
            <w:r w:rsidR="00794B82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bookmarkStart w:id="0" w:name="_GoBack"/>
        <w:bookmarkEnd w:id="0"/>
      </w:tr>
      <w:tr w:rsidR="00833636" w:rsidRPr="00513949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WARUNKAMI </w:t>
      </w:r>
      <w:r w:rsidR="00EB2D1A">
        <w:rPr>
          <w:rFonts w:asciiTheme="minorHAnsi" w:hAnsiTheme="minorHAnsi" w:cstheme="minorHAnsi"/>
          <w:sz w:val="20"/>
          <w:szCs w:val="20"/>
        </w:rPr>
        <w:t>PRZYZNANIA POMOCY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Pr="00513949">
        <w:rPr>
          <w:rFonts w:asciiTheme="minorHAnsi" w:hAnsiTheme="minorHAnsi" w:cstheme="minorHAnsi"/>
          <w:sz w:val="20"/>
          <w:szCs w:val="20"/>
        </w:rPr>
        <w:t xml:space="preserve"> PROGRAMU PS WPR</w:t>
      </w:r>
    </w:p>
    <w:tbl>
      <w:tblPr>
        <w:tblStyle w:val="Tabela-Siatka"/>
        <w:tblW w:w="14838" w:type="dxa"/>
        <w:jc w:val="center"/>
        <w:tblInd w:w="-129" w:type="dxa"/>
        <w:tblLayout w:type="fixed"/>
        <w:tblLook w:val="04A0"/>
      </w:tblPr>
      <w:tblGrid>
        <w:gridCol w:w="129"/>
        <w:gridCol w:w="108"/>
        <w:gridCol w:w="880"/>
        <w:gridCol w:w="8231"/>
        <w:gridCol w:w="103"/>
        <w:gridCol w:w="454"/>
        <w:gridCol w:w="179"/>
        <w:gridCol w:w="76"/>
        <w:gridCol w:w="706"/>
        <w:gridCol w:w="144"/>
        <w:gridCol w:w="396"/>
        <w:gridCol w:w="175"/>
        <w:gridCol w:w="138"/>
        <w:gridCol w:w="606"/>
        <w:gridCol w:w="103"/>
        <w:gridCol w:w="479"/>
        <w:gridCol w:w="177"/>
        <w:gridCol w:w="53"/>
        <w:gridCol w:w="38"/>
        <w:gridCol w:w="103"/>
        <w:gridCol w:w="567"/>
        <w:gridCol w:w="23"/>
        <w:gridCol w:w="119"/>
        <w:gridCol w:w="748"/>
        <w:gridCol w:w="103"/>
      </w:tblGrid>
      <w:tr w:rsidR="00495DF6" w:rsidRPr="00E11E3E" w:rsidTr="00A913D5">
        <w:trPr>
          <w:gridAfter w:val="1"/>
          <w:wAfter w:w="103" w:type="dxa"/>
          <w:trHeight w:val="170"/>
          <w:jc w:val="center"/>
        </w:trPr>
        <w:tc>
          <w:tcPr>
            <w:tcW w:w="111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5DF6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618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ZGODNOŚĆ OPERACJI Z OGÓLNYMI W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ARUNKAMI PRZYZNANIA POMOCY OKREŚ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LONYMI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WYTYCZNYCH PODSTAWOWYCH (rozdział VII.1. „Ogólne warunki przyznania pomocy”):</w:t>
            </w:r>
          </w:p>
        </w:tc>
      </w:tr>
      <w:tr w:rsidR="008366DE" w:rsidRPr="00E11E3E" w:rsidTr="00A913D5">
        <w:trPr>
          <w:gridAfter w:val="1"/>
          <w:wAfter w:w="103" w:type="dxa"/>
          <w:trHeight w:val="170"/>
          <w:jc w:val="center"/>
        </w:trPr>
        <w:tc>
          <w:tcPr>
            <w:tcW w:w="9348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0" w:type="dxa"/>
            <w:gridSpan w:val="10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:rsidTr="00A913D5">
        <w:trPr>
          <w:gridAfter w:val="1"/>
          <w:wAfter w:w="103" w:type="dxa"/>
          <w:trHeight w:val="540"/>
          <w:jc w:val="center"/>
        </w:trPr>
        <w:tc>
          <w:tcPr>
            <w:tcW w:w="9348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6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44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59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5"/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67" w:type="dxa"/>
            <w:gridSpan w:val="2"/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:rsidTr="00A913D5">
        <w:tblPrEx>
          <w:jc w:val="left"/>
        </w:tblPrEx>
        <w:trPr>
          <w:gridBefore w:val="2"/>
          <w:wBefore w:w="237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ma ukończone 18 lat, albo </w:t>
            </w:r>
          </w:p>
          <w:p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3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93" w:type="dxa"/>
            <w:gridSpan w:val="4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:rsidTr="00A913D5">
        <w:tblPrEx>
          <w:jc w:val="left"/>
        </w:tblPrEx>
        <w:trPr>
          <w:gridBefore w:val="2"/>
          <w:wBefore w:w="237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3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93" w:type="dxa"/>
            <w:gridSpan w:val="4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:rsidTr="00A913D5">
        <w:tblPrEx>
          <w:jc w:val="left"/>
        </w:tblPrEx>
        <w:trPr>
          <w:gridBefore w:val="2"/>
          <w:wBefore w:w="237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:rsidR="00495DF6" w:rsidRPr="00513949" w:rsidRDefault="00495DF6" w:rsidP="00495DF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3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93" w:type="dxa"/>
            <w:gridSpan w:val="4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:rsidTr="00A913D5">
        <w:tblPrEx>
          <w:jc w:val="left"/>
        </w:tblPrEx>
        <w:trPr>
          <w:gridBefore w:val="2"/>
          <w:wBefore w:w="237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I.4.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3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93" w:type="dxa"/>
            <w:gridSpan w:val="4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A913D5">
        <w:trPr>
          <w:gridAfter w:val="1"/>
          <w:wAfter w:w="103" w:type="dxa"/>
          <w:trHeight w:val="170"/>
          <w:jc w:val="center"/>
        </w:trPr>
        <w:tc>
          <w:tcPr>
            <w:tcW w:w="111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618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984C2B" w:rsidRPr="00E11E3E" w:rsidTr="00A913D5">
        <w:trPr>
          <w:gridAfter w:val="1"/>
          <w:wAfter w:w="103" w:type="dxa"/>
          <w:trHeight w:val="170"/>
          <w:jc w:val="center"/>
        </w:trPr>
        <w:tc>
          <w:tcPr>
            <w:tcW w:w="9348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0" w:type="dxa"/>
            <w:gridSpan w:val="10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:rsidTr="00A913D5">
        <w:trPr>
          <w:gridAfter w:val="1"/>
          <w:wAfter w:w="103" w:type="dxa"/>
          <w:trHeight w:val="540"/>
          <w:jc w:val="center"/>
        </w:trPr>
        <w:tc>
          <w:tcPr>
            <w:tcW w:w="9348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6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44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59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5"/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67" w:type="dxa"/>
            <w:gridSpan w:val="2"/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27E29" w:rsidRPr="00E11E3E" w:rsidTr="00A913D5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 wniosków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5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A913D5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 oraz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zakresie przygotowanie projektó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partnerskich międzynarodowych,</w:t>
            </w:r>
          </w:p>
          <w:p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</w:p>
          <w:p w:rsidR="00F27E29" w:rsidRPr="00513949" w:rsidRDefault="00F27E29" w:rsidP="00F27E29">
            <w:pPr>
              <w:numPr>
                <w:ilvl w:val="0"/>
                <w:numId w:val="17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20 tys. zł – w zakresie przygotowanie koncepcji SV oraz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przyg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otowanie projektów partnerskich,</w:t>
            </w:r>
          </w:p>
          <w:p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 – w pozostałych przypadkach.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5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A913D5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maksymalnego dopuszczalnego poziomu dofinansowania określonego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wytycznych, wynoszącego:</w:t>
            </w:r>
          </w:p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3) do 85% kosztów kwalifikowalnych – w zakresach: start GA, start ZE, start GO, rozwój GA, rozwój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ZE, rozwój GO oraz rozwój KŁŻ, w przypadku operacji polegających na rozszerzeniu kręgu odbiorców poprzez szerszą promocję produktów wytwarzanych przez członków tego KŁŻ;</w:t>
            </w:r>
          </w:p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nieinwestycyjnych:</w:t>
            </w:r>
          </w:p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5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A913D5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5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A913D5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posiada miejsce zamieszkania na obszarze wiejskim objętym LSR lub miejsce wykonywania dzi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łalności gospodarczej oznaczone adresem wpisanym do Centralnej Ewidencji i Informacji o Dzi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łalności Gospodarczej lub miejsce wykonywania działalności w ramach pozarolniczych funkcji g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spodarstw rolnych na obszarze wiejskim objętym LSR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 w:rsidR="00FB77C8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 w:rsidR="00FB77C8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 w:rsidR="00FB77C8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5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A913D5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wszystkich wspólników spółki.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5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A913D5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:rsidR="001E54B4" w:rsidRPr="00FB77C8" w:rsidRDefault="00F27E29" w:rsidP="001E54B4">
            <w:pPr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1E54B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w jednym etapie w zakresach: start DG, start GA, start ZE, start GO, start </w:t>
            </w:r>
            <w:r w:rsidRPr="00FB77C8">
              <w:rPr>
                <w:rFonts w:asciiTheme="minorHAnsi" w:hAnsiTheme="minorHAnsi" w:cstheme="minorHAnsi"/>
                <w:iCs/>
                <w:sz w:val="20"/>
                <w:szCs w:val="20"/>
              </w:rPr>
              <w:t>KŁŻ,</w:t>
            </w:r>
            <w:r w:rsidR="001E54B4" w:rsidRPr="00FB77C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przygotowanie koncepcji SV albo przygotowanie projektów partnerskich,</w:t>
            </w:r>
          </w:p>
          <w:p w:rsidR="00F27E29" w:rsidRPr="00FB77C8" w:rsidRDefault="001E54B4" w:rsidP="001E54B4">
            <w:pPr>
              <w:pStyle w:val="Akapitzlist"/>
              <w:spacing w:before="100" w:after="12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FB77C8">
              <w:rPr>
                <w:rFonts w:asciiTheme="minorHAnsi" w:hAnsiTheme="minorHAnsi" w:cstheme="minorHAnsi"/>
                <w:iCs/>
                <w:sz w:val="20"/>
                <w:szCs w:val="20"/>
              </w:rPr>
              <w:t>- w przypadku projektu grantowego</w:t>
            </w:r>
          </w:p>
          <w:p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31 grudnia 2026 r w zakresach przygotowanie projektu partnerskiego oraz przygotowanie konce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cji SV,</w:t>
            </w:r>
          </w:p>
          <w:p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5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A913D5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5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A913D5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obejmuje: budowy lub modernizacji dróg w rozumieniu art. 4 ustawy z dnia 21 marca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5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A913D5">
        <w:trPr>
          <w:gridAfter w:val="1"/>
          <w:wAfter w:w="103" w:type="dxa"/>
          <w:trHeight w:val="170"/>
          <w:jc w:val="center"/>
        </w:trPr>
        <w:tc>
          <w:tcPr>
            <w:tcW w:w="111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</w:t>
            </w:r>
          </w:p>
        </w:tc>
        <w:tc>
          <w:tcPr>
            <w:tcW w:w="13618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7E29" w:rsidRPr="00E11E3E" w:rsidRDefault="00F27E29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F27E29" w:rsidRPr="00E11E3E" w:rsidTr="00A913D5">
        <w:trPr>
          <w:gridAfter w:val="1"/>
          <w:wAfter w:w="103" w:type="dxa"/>
          <w:trHeight w:val="170"/>
          <w:jc w:val="center"/>
        </w:trPr>
        <w:tc>
          <w:tcPr>
            <w:tcW w:w="111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7E29" w:rsidRDefault="00F27E29" w:rsidP="00F27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618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7E29" w:rsidRDefault="00F27E29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E41A2C" w:rsidRPr="00E11E3E" w:rsidTr="00A913D5">
        <w:trPr>
          <w:gridAfter w:val="1"/>
          <w:wAfter w:w="103" w:type="dxa"/>
          <w:trHeight w:val="170"/>
          <w:jc w:val="center"/>
        </w:trPr>
        <w:tc>
          <w:tcPr>
            <w:tcW w:w="9905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28" w:type="dxa"/>
            <w:gridSpan w:val="8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:rsidTr="00A913D5">
        <w:trPr>
          <w:gridAfter w:val="1"/>
          <w:wAfter w:w="103" w:type="dxa"/>
          <w:trHeight w:val="170"/>
          <w:jc w:val="center"/>
        </w:trPr>
        <w:tc>
          <w:tcPr>
            <w:tcW w:w="9905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6770C7" w:rsidRDefault="00E41A2C" w:rsidP="00E41A2C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28" w:type="dxa"/>
            <w:gridSpan w:val="8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84C2B" w:rsidRPr="00E11E3E" w:rsidTr="00A913D5">
        <w:trPr>
          <w:gridAfter w:val="1"/>
          <w:wAfter w:w="103" w:type="dxa"/>
          <w:trHeight w:val="170"/>
          <w:jc w:val="center"/>
        </w:trPr>
        <w:tc>
          <w:tcPr>
            <w:tcW w:w="9348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0" w:type="dxa"/>
            <w:gridSpan w:val="10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:rsidTr="00A913D5">
        <w:trPr>
          <w:gridAfter w:val="1"/>
          <w:wAfter w:w="103" w:type="dxa"/>
          <w:trHeight w:val="540"/>
          <w:jc w:val="center"/>
        </w:trPr>
        <w:tc>
          <w:tcPr>
            <w:tcW w:w="9348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6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44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59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5"/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67" w:type="dxa"/>
            <w:gridSpan w:val="2"/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:rsidTr="00A913D5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gridSpan w:val="2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5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A913D5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gridSpan w:val="2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5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A913D5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gridSpan w:val="2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5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A913D5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gridSpan w:val="2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PS WPR na operację w zakresie start DG, start GA, start ZE, start GO, start KŁŻ, rozwój DG, rozwój GA, rozwój ZE, rozwój GO lub rozwój KŁŻ.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5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A913D5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gridSpan w:val="2"/>
            <w:tcBorders>
              <w:left w:val="single" w:sz="4" w:space="0" w:color="auto"/>
            </w:tcBorders>
            <w:vAlign w:val="center"/>
          </w:tcPr>
          <w:p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ó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ry:</w:t>
            </w:r>
          </w:p>
          <w:p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tów lub usług,</w:t>
            </w:r>
          </w:p>
          <w:p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wego i nakładów i finansowych,</w:t>
            </w:r>
          </w:p>
          <w:p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:rsidR="001E54B4" w:rsidRPr="00FB77C8" w:rsidRDefault="00E41A2C" w:rsidP="001E54B4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FB77C8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</w:t>
            </w:r>
            <w:r w:rsidR="001E54B4" w:rsidRPr="00FB77C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="001E54B4" w:rsidRPr="00FB77C8">
              <w:rPr>
                <w:rFonts w:asciiTheme="minorHAnsi" w:hAnsiTheme="minorHAnsi" w:cstheme="minorHAnsi"/>
                <w:sz w:val="20"/>
                <w:szCs w:val="20"/>
              </w:rPr>
              <w:t>w szczególności informacje o spos</w:t>
            </w:r>
            <w:r w:rsidR="001E54B4" w:rsidRPr="00FB77C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1E54B4" w:rsidRPr="00FB77C8">
              <w:rPr>
                <w:rFonts w:asciiTheme="minorHAnsi" w:hAnsiTheme="minorHAnsi" w:cstheme="minorHAnsi"/>
                <w:sz w:val="20"/>
                <w:szCs w:val="20"/>
              </w:rPr>
              <w:t xml:space="preserve">bie: </w:t>
            </w:r>
          </w:p>
          <w:p w:rsidR="001E54B4" w:rsidRPr="00FB77C8" w:rsidRDefault="001E54B4" w:rsidP="001E54B4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B77C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--wdrożenia WBN w zakresach start GA i rozwój GA, </w:t>
            </w:r>
          </w:p>
          <w:p w:rsidR="001E54B4" w:rsidRPr="00FB77C8" w:rsidRDefault="001E54B4" w:rsidP="001E54B4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B77C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</w:t>
            </w:r>
            <w:r w:rsidRPr="00FB77C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 xml:space="preserve">zakresach start ZE i rozwój ZE, </w:t>
            </w:r>
          </w:p>
          <w:p w:rsidR="00E41A2C" w:rsidRPr="00513949" w:rsidRDefault="001E54B4" w:rsidP="001E54B4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B77C8">
              <w:rPr>
                <w:rFonts w:asciiTheme="minorHAnsi" w:hAnsiTheme="minorHAnsi" w:cstheme="minorHAnsi"/>
                <w:sz w:val="20"/>
                <w:szCs w:val="20"/>
              </w:rPr>
              <w:t>- informacje o przyjętym w gospodarstwie opiekuńczym programie agroterapii w zakresach start GO i rozwój 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5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A913D5">
        <w:trPr>
          <w:gridAfter w:val="1"/>
          <w:wAfter w:w="103" w:type="dxa"/>
          <w:trHeight w:val="170"/>
          <w:jc w:val="center"/>
        </w:trPr>
        <w:tc>
          <w:tcPr>
            <w:tcW w:w="111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</w:t>
            </w:r>
          </w:p>
        </w:tc>
        <w:tc>
          <w:tcPr>
            <w:tcW w:w="13618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E41A2C" w:rsidRPr="00E11E3E" w:rsidTr="00A913D5">
        <w:trPr>
          <w:gridAfter w:val="1"/>
          <w:wAfter w:w="103" w:type="dxa"/>
          <w:trHeight w:val="170"/>
          <w:jc w:val="center"/>
        </w:trPr>
        <w:tc>
          <w:tcPr>
            <w:tcW w:w="9348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0" w:type="dxa"/>
            <w:gridSpan w:val="10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:rsidTr="00A913D5">
        <w:trPr>
          <w:gridAfter w:val="1"/>
          <w:wAfter w:w="103" w:type="dxa"/>
          <w:trHeight w:val="540"/>
          <w:jc w:val="center"/>
        </w:trPr>
        <w:tc>
          <w:tcPr>
            <w:tcW w:w="9348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6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44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50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693" w:type="dxa"/>
            <w:gridSpan w:val="3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67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:rsidTr="00A913D5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gridSpan w:val="2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5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A913D5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gridSpan w:val="2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ubezpieczenia emerytalnego, rentowego i wypadkowego na podstawie przepisów o systemie ubezpieczeń społecznych z tytułu wykonywania tej działalności, jeżeli osoba ta nie jest objęta tym ubezpieczeniem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5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A913D5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gridSpan w:val="2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FB77C8" w:rsidRDefault="001E54B4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FB77C8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Osiągnięcie co najmniej 30% docelowego zakładanego w biznesplanie ilościowego lub wartościowego poziomu sprzedaży produktów lub usług do dnia, w którym upłynie pełny rok obrachunkowy od dnia wypłaty pomocy.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5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495DF6" w:rsidRDefault="00495DF6" w:rsidP="008366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827" w:type="dxa"/>
        <w:jc w:val="center"/>
        <w:tblInd w:w="-118" w:type="dxa"/>
        <w:tblLayout w:type="fixed"/>
        <w:tblLook w:val="04A0"/>
      </w:tblPr>
      <w:tblGrid>
        <w:gridCol w:w="84"/>
        <w:gridCol w:w="1021"/>
        <w:gridCol w:w="8238"/>
        <w:gridCol w:w="97"/>
        <w:gridCol w:w="451"/>
        <w:gridCol w:w="220"/>
        <w:gridCol w:w="38"/>
        <w:gridCol w:w="706"/>
        <w:gridCol w:w="537"/>
        <w:gridCol w:w="278"/>
        <w:gridCol w:w="38"/>
        <w:gridCol w:w="754"/>
        <w:gridCol w:w="97"/>
        <w:gridCol w:w="334"/>
        <w:gridCol w:w="142"/>
        <w:gridCol w:w="38"/>
        <w:gridCol w:w="865"/>
        <w:gridCol w:w="38"/>
        <w:gridCol w:w="813"/>
        <w:gridCol w:w="38"/>
      </w:tblGrid>
      <w:tr w:rsidR="00E41A2C" w:rsidRPr="00E11E3E" w:rsidTr="00163446">
        <w:trPr>
          <w:gridAfter w:val="1"/>
          <w:wAfter w:w="38" w:type="dxa"/>
          <w:trHeight w:val="170"/>
          <w:jc w:val="center"/>
        </w:trPr>
        <w:tc>
          <w:tcPr>
            <w:tcW w:w="110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684" w:type="dxa"/>
            <w:gridSpan w:val="1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E41A2C" w:rsidRPr="00E11E3E" w:rsidTr="00163446">
        <w:trPr>
          <w:gridAfter w:val="1"/>
          <w:wAfter w:w="38" w:type="dxa"/>
          <w:trHeight w:val="170"/>
          <w:jc w:val="center"/>
        </w:trPr>
        <w:tc>
          <w:tcPr>
            <w:tcW w:w="9891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96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:rsidTr="00163446">
        <w:trPr>
          <w:gridAfter w:val="1"/>
          <w:wAfter w:w="38" w:type="dxa"/>
          <w:trHeight w:val="170"/>
          <w:jc w:val="center"/>
        </w:trPr>
        <w:tc>
          <w:tcPr>
            <w:tcW w:w="9891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96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163446">
        <w:trPr>
          <w:gridAfter w:val="1"/>
          <w:wAfter w:w="38" w:type="dxa"/>
          <w:trHeight w:val="170"/>
          <w:jc w:val="center"/>
        </w:trPr>
        <w:tc>
          <w:tcPr>
            <w:tcW w:w="9343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119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7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:rsidTr="00163446">
        <w:trPr>
          <w:gridAfter w:val="1"/>
          <w:wAfter w:w="38" w:type="dxa"/>
          <w:trHeight w:val="540"/>
          <w:jc w:val="center"/>
        </w:trPr>
        <w:tc>
          <w:tcPr>
            <w:tcW w:w="9343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68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44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15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92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57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903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:rsidTr="00163446">
        <w:tblPrEx>
          <w:jc w:val="left"/>
        </w:tblPrEx>
        <w:trPr>
          <w:gridBefore w:val="1"/>
          <w:wBefore w:w="84" w:type="dxa"/>
          <w:trHeight w:val="170"/>
        </w:trPr>
        <w:tc>
          <w:tcPr>
            <w:tcW w:w="1021" w:type="dxa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335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 w:rsidR="00FB77C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do której stosuje się Prawo przedsiębiorców, oraz nadal wykonuje 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3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14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163446">
        <w:tblPrEx>
          <w:jc w:val="left"/>
        </w:tblPrEx>
        <w:trPr>
          <w:gridBefore w:val="1"/>
          <w:wBefore w:w="84" w:type="dxa"/>
          <w:trHeight w:val="170"/>
        </w:trPr>
        <w:tc>
          <w:tcPr>
            <w:tcW w:w="1021" w:type="dxa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335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3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14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163446">
        <w:tblPrEx>
          <w:jc w:val="left"/>
        </w:tblPrEx>
        <w:trPr>
          <w:gridBefore w:val="1"/>
          <w:wBefore w:w="84" w:type="dxa"/>
          <w:trHeight w:val="170"/>
        </w:trPr>
        <w:tc>
          <w:tcPr>
            <w:tcW w:w="1021" w:type="dxa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335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płynęły co najmniej 2 lata od dnia wypłaty pomocy wnioskodawcy 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3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14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163446">
        <w:tblPrEx>
          <w:jc w:val="left"/>
        </w:tblPrEx>
        <w:trPr>
          <w:gridBefore w:val="1"/>
          <w:wBefore w:w="84" w:type="dxa"/>
          <w:trHeight w:val="170"/>
        </w:trPr>
        <w:tc>
          <w:tcPr>
            <w:tcW w:w="1021" w:type="dxa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335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płynęły co najmniej 2 lata od dnia wypłaty wnioskodawcy płatności ostatecznej na podejmowanie lub prowadzenie lub rozwijanie działalności gospodarczej w ramach poddziałań 4.2, 6.2, 6.4 lub 19.2 objętych PROW 2014-2020.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3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14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163446">
        <w:tblPrEx>
          <w:jc w:val="left"/>
        </w:tblPrEx>
        <w:trPr>
          <w:gridBefore w:val="1"/>
          <w:wBefore w:w="84" w:type="dxa"/>
          <w:trHeight w:val="170"/>
        </w:trPr>
        <w:tc>
          <w:tcPr>
            <w:tcW w:w="1021" w:type="dxa"/>
            <w:tcBorders>
              <w:left w:val="single" w:sz="4" w:space="0" w:color="auto"/>
            </w:tcBorders>
            <w:vAlign w:val="center"/>
          </w:tcPr>
          <w:p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335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ó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ry:</w:t>
            </w:r>
          </w:p>
          <w:p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:rsidR="001E54B4" w:rsidRPr="00FB77C8" w:rsidRDefault="00E41A2C" w:rsidP="001E54B4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posobu prowadzenia działalności</w:t>
            </w:r>
            <w:r w:rsidR="00FB77C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 w:rsidR="001E54B4" w:rsidRPr="00FB77C8">
              <w:rPr>
                <w:rFonts w:asciiTheme="minorHAnsi" w:hAnsiTheme="minorHAnsi" w:cstheme="minorHAnsi"/>
                <w:sz w:val="20"/>
                <w:szCs w:val="20"/>
              </w:rPr>
              <w:t xml:space="preserve">w szczególności informacje o sposobie: </w:t>
            </w:r>
          </w:p>
          <w:p w:rsidR="001E54B4" w:rsidRPr="00FB77C8" w:rsidRDefault="001E54B4" w:rsidP="001E54B4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B77C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--wdrożenia WBN w zakresach start GA i rozwój GA, </w:t>
            </w:r>
          </w:p>
          <w:p w:rsidR="001E54B4" w:rsidRPr="00FB77C8" w:rsidRDefault="001E54B4" w:rsidP="001E54B4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B77C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zakresach start ZE i rozwój ZE, </w:t>
            </w:r>
          </w:p>
          <w:p w:rsidR="00E41A2C" w:rsidRPr="00513949" w:rsidRDefault="001E54B4" w:rsidP="001E54B4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B77C8">
              <w:rPr>
                <w:rFonts w:asciiTheme="minorHAnsi" w:hAnsiTheme="minorHAnsi" w:cstheme="minorHAnsi"/>
                <w:sz w:val="20"/>
                <w:szCs w:val="20"/>
              </w:rPr>
              <w:t>- informacje o przyjętym w gospodarstwie opiekuńczym programie agroterapii w zakresach start GO i rozwój GO.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06" w:type="dxa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3" w:type="dxa"/>
            <w:gridSpan w:val="3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14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163446">
        <w:tblPrEx>
          <w:jc w:val="left"/>
        </w:tblPrEx>
        <w:trPr>
          <w:gridBefore w:val="1"/>
          <w:wBefore w:w="84" w:type="dxa"/>
          <w:trHeight w:val="170"/>
        </w:trPr>
        <w:tc>
          <w:tcPr>
            <w:tcW w:w="1021" w:type="dxa"/>
            <w:tcBorders>
              <w:left w:val="single" w:sz="4" w:space="0" w:color="auto"/>
            </w:tcBorders>
            <w:vAlign w:val="center"/>
          </w:tcPr>
          <w:p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III.2.6.</w:t>
            </w:r>
          </w:p>
        </w:tc>
        <w:tc>
          <w:tcPr>
            <w:tcW w:w="8335" w:type="dxa"/>
            <w:gridSpan w:val="2"/>
            <w:tcBorders>
              <w:right w:val="single" w:sz="12" w:space="0" w:color="auto"/>
            </w:tcBorders>
            <w:vAlign w:val="center"/>
          </w:tcPr>
          <w:p w:rsidR="00FB77C8" w:rsidRDefault="00E41A2C" w:rsidP="00E41A2C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zakłada:</w:t>
            </w:r>
            <w:r w:rsidR="00FB77C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:rsidR="00E41A2C" w:rsidRPr="00513949" w:rsidRDefault="00FB77C8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siągnięcie co najmniej 30% docelowego zakładanego w biznesplanie ilościowego lub wartościowego poziomu sprzedaży produktów lub usług do dnia, w którym upłynie pełny rok obrachunkowy od dnia wypłaty pomocy.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3" w:type="dxa"/>
            <w:gridSpan w:val="3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14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798" w:type="dxa"/>
        <w:jc w:val="center"/>
        <w:tblInd w:w="-89" w:type="dxa"/>
        <w:tblLayout w:type="fixed"/>
        <w:tblLook w:val="04A0"/>
      </w:tblPr>
      <w:tblGrid>
        <w:gridCol w:w="55"/>
        <w:gridCol w:w="1022"/>
        <w:gridCol w:w="8296"/>
        <w:gridCol w:w="38"/>
        <w:gridCol w:w="454"/>
        <w:gridCol w:w="179"/>
        <w:gridCol w:w="782"/>
        <w:gridCol w:w="540"/>
        <w:gridCol w:w="175"/>
        <w:gridCol w:w="809"/>
        <w:gridCol w:w="38"/>
        <w:gridCol w:w="479"/>
        <w:gridCol w:w="177"/>
        <w:gridCol w:w="784"/>
        <w:gridCol w:w="932"/>
        <w:gridCol w:w="38"/>
      </w:tblGrid>
      <w:tr w:rsidR="00927A09" w:rsidRPr="00E11E3E" w:rsidTr="00163446">
        <w:trPr>
          <w:gridAfter w:val="1"/>
          <w:wAfter w:w="38" w:type="dxa"/>
          <w:trHeight w:val="170"/>
          <w:jc w:val="center"/>
        </w:trPr>
        <w:tc>
          <w:tcPr>
            <w:tcW w:w="10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683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E41A2C" w:rsidRPr="00E11E3E" w:rsidTr="00163446">
        <w:trPr>
          <w:gridAfter w:val="1"/>
          <w:wAfter w:w="38" w:type="dxa"/>
          <w:trHeight w:val="170"/>
          <w:jc w:val="center"/>
        </w:trPr>
        <w:tc>
          <w:tcPr>
            <w:tcW w:w="9865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:rsidTr="00163446">
        <w:trPr>
          <w:gridAfter w:val="1"/>
          <w:wAfter w:w="38" w:type="dxa"/>
          <w:trHeight w:val="170"/>
          <w:jc w:val="center"/>
        </w:trPr>
        <w:tc>
          <w:tcPr>
            <w:tcW w:w="9865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163446">
        <w:trPr>
          <w:gridAfter w:val="1"/>
          <w:wAfter w:w="38" w:type="dxa"/>
          <w:trHeight w:val="170"/>
          <w:jc w:val="center"/>
        </w:trPr>
        <w:tc>
          <w:tcPr>
            <w:tcW w:w="9373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0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:rsidTr="00163446">
        <w:trPr>
          <w:gridAfter w:val="1"/>
          <w:wAfter w:w="38" w:type="dxa"/>
          <w:trHeight w:val="540"/>
          <w:jc w:val="center"/>
        </w:trPr>
        <w:tc>
          <w:tcPr>
            <w:tcW w:w="9373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71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694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:rsidTr="00163446">
        <w:tblPrEx>
          <w:jc w:val="left"/>
        </w:tblPrEx>
        <w:trPr>
          <w:gridBefore w:val="1"/>
          <w:wBefore w:w="55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63446">
        <w:tblPrEx>
          <w:jc w:val="left"/>
        </w:tblPrEx>
        <w:trPr>
          <w:gridBefore w:val="1"/>
          <w:wBefore w:w="55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FB77C8" w:rsidRDefault="001E54B4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FB77C8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Wnioskodawcy nie została dotychczas przyznana pomoc w ramach PS WPR na operację w zakresie start DG, start GA, start ZE, start GO, start KŁŻ, rozwój DG, rozwój GA, rozwój ZE, rozwój GO lub rozwój KŁŻ.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63446">
        <w:tblPrEx>
          <w:jc w:val="left"/>
        </w:tblPrEx>
        <w:trPr>
          <w:gridBefore w:val="1"/>
          <w:wBefore w:w="55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odpowiednio na start GA, start ZE albo start GO 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63446">
        <w:tblPrEx>
          <w:jc w:val="left"/>
        </w:tblPrEx>
        <w:trPr>
          <w:gridBefore w:val="1"/>
          <w:wBefore w:w="55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usług polegających na wynajmowaniu pokoi, sprzedaży posiłków domowych i świadczeniu innych usług związanych z pobytem turystów, zgodnie z art. 6 ust. 1 pkt 2 ustawy Prawo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63446">
        <w:tblPrEx>
          <w:jc w:val="left"/>
        </w:tblPrEx>
        <w:trPr>
          <w:gridBefore w:val="1"/>
          <w:wBefore w:w="55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III.3.5.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63446">
        <w:tblPrEx>
          <w:jc w:val="left"/>
        </w:tblPrEx>
        <w:trPr>
          <w:gridBefore w:val="1"/>
          <w:wBefore w:w="55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63446">
        <w:tblPrEx>
          <w:jc w:val="left"/>
        </w:tblPrEx>
        <w:trPr>
          <w:gridBefore w:val="1"/>
          <w:wBefore w:w="55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zakłada przystąpienie do lokalnej, regionalnej lub ogólnopolskiej organizacji zrzeszającej kwaterodawców wiejskich nie później niż w dniu złożenia WOP.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63446">
        <w:tblPrEx>
          <w:jc w:val="left"/>
        </w:tblPrEx>
        <w:trPr>
          <w:gridBefore w:val="1"/>
          <w:wBefore w:w="55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ó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ry:</w:t>
            </w:r>
          </w:p>
          <w:p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produktów lub usług, 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:rsidR="00FB77C8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świadczenia,</w:t>
            </w:r>
          </w:p>
          <w:p w:rsidR="001E54B4" w:rsidRPr="00FB77C8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FB77C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 w szczególności informacje o sposobie </w:t>
            </w:r>
          </w:p>
          <w:p w:rsidR="001E54B4" w:rsidRPr="00FB77C8" w:rsidRDefault="001E54B4" w:rsidP="001E54B4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B77C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--wdrożenia WBN w zakresach start GA i rozwój GA, </w:t>
            </w:r>
          </w:p>
          <w:p w:rsidR="001E54B4" w:rsidRPr="00FB77C8" w:rsidRDefault="001E54B4" w:rsidP="001E54B4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B77C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zakresach start ZE i rozwój ZE, </w:t>
            </w:r>
          </w:p>
          <w:p w:rsidR="00927A09" w:rsidRPr="00FB77C8" w:rsidRDefault="001E54B4" w:rsidP="00927A09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FB77C8">
              <w:rPr>
                <w:rFonts w:asciiTheme="minorHAnsi" w:hAnsiTheme="minorHAnsi" w:cstheme="minorHAnsi"/>
                <w:sz w:val="20"/>
                <w:szCs w:val="20"/>
              </w:rPr>
              <w:t xml:space="preserve"> informacje o przyjętym w gospodarstwie opiekuńczym programie agroterapii w zakresach start GO i rozwój 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935" w:type="dxa"/>
        <w:jc w:val="center"/>
        <w:tblInd w:w="-226" w:type="dxa"/>
        <w:tblLayout w:type="fixed"/>
        <w:tblLook w:val="04A0"/>
      </w:tblPr>
      <w:tblGrid>
        <w:gridCol w:w="192"/>
        <w:gridCol w:w="1022"/>
        <w:gridCol w:w="8180"/>
        <w:gridCol w:w="154"/>
        <w:gridCol w:w="454"/>
        <w:gridCol w:w="179"/>
        <w:gridCol w:w="782"/>
        <w:gridCol w:w="540"/>
        <w:gridCol w:w="175"/>
        <w:gridCol w:w="718"/>
        <w:gridCol w:w="129"/>
        <w:gridCol w:w="479"/>
        <w:gridCol w:w="177"/>
        <w:gridCol w:w="194"/>
        <w:gridCol w:w="590"/>
        <w:gridCol w:w="119"/>
        <w:gridCol w:w="700"/>
        <w:gridCol w:w="151"/>
      </w:tblGrid>
      <w:tr w:rsidR="00927A09" w:rsidRPr="00E11E3E" w:rsidTr="00163446">
        <w:trPr>
          <w:gridAfter w:val="1"/>
          <w:wAfter w:w="151" w:type="dxa"/>
          <w:trHeight w:val="170"/>
          <w:jc w:val="center"/>
        </w:trPr>
        <w:tc>
          <w:tcPr>
            <w:tcW w:w="1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570" w:type="dxa"/>
            <w:gridSpan w:val="1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E41A2C" w:rsidRPr="00E11E3E" w:rsidTr="00163446">
        <w:trPr>
          <w:gridAfter w:val="1"/>
          <w:wAfter w:w="151" w:type="dxa"/>
          <w:trHeight w:val="170"/>
          <w:jc w:val="center"/>
        </w:trPr>
        <w:tc>
          <w:tcPr>
            <w:tcW w:w="10002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80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:rsidTr="00163446">
        <w:trPr>
          <w:gridAfter w:val="1"/>
          <w:wAfter w:w="151" w:type="dxa"/>
          <w:trHeight w:val="170"/>
          <w:jc w:val="center"/>
        </w:trPr>
        <w:tc>
          <w:tcPr>
            <w:tcW w:w="10002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163446">
        <w:trPr>
          <w:gridAfter w:val="1"/>
          <w:wAfter w:w="151" w:type="dxa"/>
          <w:trHeight w:val="170"/>
          <w:jc w:val="center"/>
        </w:trPr>
        <w:tc>
          <w:tcPr>
            <w:tcW w:w="9394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88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:rsidTr="00163446">
        <w:trPr>
          <w:gridAfter w:val="1"/>
          <w:wAfter w:w="151" w:type="dxa"/>
          <w:trHeight w:val="540"/>
          <w:jc w:val="center"/>
        </w:trPr>
        <w:tc>
          <w:tcPr>
            <w:tcW w:w="9394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19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:rsidTr="00163446">
        <w:tblPrEx>
          <w:jc w:val="left"/>
        </w:tblPrEx>
        <w:trPr>
          <w:gridBefore w:val="1"/>
          <w:wBefore w:w="192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 w:rsidR="00FB77C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63446">
        <w:tblPrEx>
          <w:jc w:val="left"/>
        </w:tblPrEx>
        <w:trPr>
          <w:gridBefore w:val="1"/>
          <w:wBefore w:w="192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III.4.2.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spójności ze standardami OSZE.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63446">
        <w:tblPrEx>
          <w:jc w:val="left"/>
        </w:tblPrEx>
        <w:trPr>
          <w:gridBefore w:val="1"/>
          <w:wBefore w:w="192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złożenia WOP.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63446">
        <w:tblPrEx>
          <w:jc w:val="left"/>
        </w:tblPrEx>
        <w:trPr>
          <w:gridBefore w:val="1"/>
          <w:wBefore w:w="192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ze standardami OSZE.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63446">
        <w:tblPrEx>
          <w:jc w:val="left"/>
        </w:tblPrEx>
        <w:trPr>
          <w:gridBefore w:val="1"/>
          <w:wBefore w:w="192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Default="00927A09" w:rsidP="00927A09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 produkcję rolniczą lub przetwórczą.</w:t>
            </w:r>
          </w:p>
          <w:p w:rsidR="00FB77C8" w:rsidRPr="00513949" w:rsidRDefault="00FB77C8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63446">
        <w:tblPrEx>
          <w:jc w:val="left"/>
        </w:tblPrEx>
        <w:trPr>
          <w:gridBefore w:val="1"/>
          <w:wBefore w:w="192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63446">
        <w:tblPrEx>
          <w:jc w:val="left"/>
        </w:tblPrEx>
        <w:trPr>
          <w:gridBefore w:val="1"/>
          <w:wBefore w:w="192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63446">
        <w:tblPrEx>
          <w:jc w:val="left"/>
        </w:tblPrEx>
        <w:trPr>
          <w:gridBefore w:val="1"/>
          <w:wBefore w:w="192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ó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ry:</w:t>
            </w:r>
          </w:p>
          <w:p w:rsidR="00927A09" w:rsidRPr="00881E5D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:rsidR="00927A09" w:rsidRPr="00513949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:rsidR="00FB77C8" w:rsidRDefault="00927A09" w:rsidP="00FB77C8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:rsidR="000D05AF" w:rsidRPr="00FB77C8" w:rsidRDefault="00927A09" w:rsidP="00FB77C8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FB77C8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</w:t>
            </w:r>
          </w:p>
          <w:p w:rsidR="000D05AF" w:rsidRPr="00FB77C8" w:rsidRDefault="00927A09" w:rsidP="000D05AF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="000D05AF" w:rsidRPr="00FB77C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--wdrożenia WBN w zakresach start GA i rozwój GA, </w:t>
            </w:r>
          </w:p>
          <w:p w:rsidR="000D05AF" w:rsidRPr="00FB77C8" w:rsidRDefault="000D05AF" w:rsidP="000D05AF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B77C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zakresach start ZE i rozwój ZE, </w:t>
            </w:r>
          </w:p>
          <w:p w:rsidR="00927A09" w:rsidRPr="00513949" w:rsidRDefault="000D05AF" w:rsidP="000D05A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B77C8">
              <w:rPr>
                <w:rFonts w:asciiTheme="minorHAnsi" w:hAnsiTheme="minorHAnsi" w:cstheme="minorHAnsi"/>
                <w:sz w:val="20"/>
                <w:szCs w:val="20"/>
              </w:rPr>
              <w:t xml:space="preserve"> informacje o przyjętym w gospodarstwie opiekuńczym programie agroterapii w zakresach start GO i rozwój 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903" w:type="dxa"/>
        <w:jc w:val="center"/>
        <w:tblInd w:w="-194" w:type="dxa"/>
        <w:tblLayout w:type="fixed"/>
        <w:tblLook w:val="04A0"/>
      </w:tblPr>
      <w:tblGrid>
        <w:gridCol w:w="194"/>
        <w:gridCol w:w="988"/>
        <w:gridCol w:w="8199"/>
        <w:gridCol w:w="135"/>
        <w:gridCol w:w="454"/>
        <w:gridCol w:w="179"/>
        <w:gridCol w:w="76"/>
        <w:gridCol w:w="706"/>
        <w:gridCol w:w="144"/>
        <w:gridCol w:w="396"/>
        <w:gridCol w:w="175"/>
        <w:gridCol w:w="138"/>
        <w:gridCol w:w="580"/>
        <w:gridCol w:w="129"/>
        <w:gridCol w:w="479"/>
        <w:gridCol w:w="95"/>
        <w:gridCol w:w="135"/>
        <w:gridCol w:w="731"/>
        <w:gridCol w:w="119"/>
        <w:gridCol w:w="716"/>
        <w:gridCol w:w="135"/>
      </w:tblGrid>
      <w:tr w:rsidR="00927A09" w:rsidRPr="00E11E3E" w:rsidTr="00163446">
        <w:trPr>
          <w:gridAfter w:val="1"/>
          <w:wAfter w:w="135" w:type="dxa"/>
          <w:trHeight w:val="170"/>
          <w:jc w:val="center"/>
        </w:trPr>
        <w:tc>
          <w:tcPr>
            <w:tcW w:w="11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86" w:type="dxa"/>
            <w:gridSpan w:val="1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E41A2C" w:rsidRPr="00E11E3E" w:rsidTr="00163446">
        <w:trPr>
          <w:gridAfter w:val="1"/>
          <w:wAfter w:w="135" w:type="dxa"/>
          <w:trHeight w:val="170"/>
          <w:jc w:val="center"/>
        </w:trPr>
        <w:tc>
          <w:tcPr>
            <w:tcW w:w="9970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96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:rsidTr="00163446">
        <w:trPr>
          <w:gridAfter w:val="1"/>
          <w:wAfter w:w="135" w:type="dxa"/>
          <w:trHeight w:val="170"/>
          <w:jc w:val="center"/>
        </w:trPr>
        <w:tc>
          <w:tcPr>
            <w:tcW w:w="9970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96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265443">
        <w:trPr>
          <w:gridAfter w:val="1"/>
          <w:wAfter w:w="135" w:type="dxa"/>
          <w:trHeight w:val="170"/>
          <w:jc w:val="center"/>
        </w:trPr>
        <w:tc>
          <w:tcPr>
            <w:tcW w:w="938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83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04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:rsidTr="00265443">
        <w:trPr>
          <w:gridAfter w:val="1"/>
          <w:wAfter w:w="135" w:type="dxa"/>
          <w:trHeight w:val="540"/>
          <w:jc w:val="center"/>
        </w:trPr>
        <w:tc>
          <w:tcPr>
            <w:tcW w:w="938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68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0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66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35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:rsidTr="00265443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 przedłożony program agroterapii</w:t>
            </w:r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265443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265443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265443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świadcz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nia obligatoryjnych usług opiekuńczych w oparciu o zasoby tradycyjnego gospodarstwa rolnego dla maksymalnie 8 uczestników/podopiecznych przez przeciętnie 22 dni w miesiącu średniorocznie oraz zapewnienie co najmniej następujących oddzielnych pomieszczeń:</w:t>
            </w:r>
          </w:p>
          <w:p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do czynności higienicznych wyposażonego w kabinę natryskową, umywalkę, miskę ustępową oraz pralkę (miska ustępowa i kabina natryskowa nie muszą znajdować się w tym samym pomies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czeniu; pomieszczenie, w którym znajduje się miska ustępowa, musi być wyposażone w umywa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kę),</w:t>
            </w:r>
          </w:p>
          <w:p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kuchennego z wyposażeniem niezbędnym do serwowania napojów i posiłków, w takim zakresie, w jakim będzie przewidywał to program agroterapii danej placówki,</w:t>
            </w:r>
          </w:p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pełniącego funkcję zapl</w:t>
            </w:r>
            <w:r w:rsidR="008E06D7">
              <w:rPr>
                <w:rFonts w:asciiTheme="minorHAnsi" w:hAnsiTheme="minorHAnsi" w:cstheme="minorHAnsi"/>
                <w:iCs/>
                <w:sz w:val="20"/>
                <w:szCs w:val="20"/>
              </w:rPr>
              <w:t>ecza niezbędnego do prowadzenia</w:t>
            </w:r>
            <w:r w:rsidR="00964B0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lnych form agroterapii.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265443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265443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lub rozwój ZE w ramach PS WPR.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265443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ó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ry:</w:t>
            </w:r>
          </w:p>
          <w:p w:rsidR="00927A09" w:rsidRPr="00881E5D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:rsidR="00927A09" w:rsidRPr="00513949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:rsidR="00A751F3" w:rsidRDefault="00927A09" w:rsidP="00A751F3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świadczenia,</w:t>
            </w:r>
          </w:p>
          <w:p w:rsidR="00187C59" w:rsidRPr="00A751F3" w:rsidRDefault="00927A09" w:rsidP="00A751F3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751F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szczególności informacje o </w:t>
            </w:r>
            <w:r w:rsidR="00187C59" w:rsidRPr="00A751F3">
              <w:rPr>
                <w:rFonts w:asciiTheme="minorHAnsi" w:hAnsiTheme="minorHAnsi" w:cstheme="minorHAnsi"/>
                <w:iCs/>
                <w:sz w:val="20"/>
                <w:szCs w:val="20"/>
              </w:rPr>
              <w:t>sposobie</w:t>
            </w:r>
          </w:p>
          <w:p w:rsidR="00187C59" w:rsidRPr="00A751F3" w:rsidRDefault="00187C59" w:rsidP="00187C59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51F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--wdrożenia WBN w zakresach start GA i rozwój GA, </w:t>
            </w:r>
          </w:p>
          <w:p w:rsidR="00187C59" w:rsidRPr="00A751F3" w:rsidRDefault="00187C59" w:rsidP="00187C59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51F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</w:t>
            </w:r>
            <w:r w:rsidRPr="00A751F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 xml:space="preserve">zakresach start ZE i rozwój ZE, </w:t>
            </w:r>
          </w:p>
          <w:p w:rsidR="00927A09" w:rsidRPr="00513949" w:rsidRDefault="00187C59" w:rsidP="00187C5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751F3">
              <w:rPr>
                <w:rFonts w:asciiTheme="minorHAnsi" w:hAnsiTheme="minorHAnsi" w:cstheme="minorHAnsi"/>
                <w:sz w:val="20"/>
                <w:szCs w:val="20"/>
              </w:rPr>
              <w:t xml:space="preserve"> informacje o przyjętym w gospodarstwie opiekuńczym programie agroterapii w zakresach start GO i rozwój GO.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903" w:type="dxa"/>
        <w:jc w:val="center"/>
        <w:tblInd w:w="-194" w:type="dxa"/>
        <w:tblLook w:val="04A0"/>
      </w:tblPr>
      <w:tblGrid>
        <w:gridCol w:w="194"/>
        <w:gridCol w:w="988"/>
        <w:gridCol w:w="8045"/>
        <w:gridCol w:w="135"/>
        <w:gridCol w:w="608"/>
        <w:gridCol w:w="120"/>
        <w:gridCol w:w="135"/>
        <w:gridCol w:w="571"/>
        <w:gridCol w:w="135"/>
        <w:gridCol w:w="540"/>
        <w:gridCol w:w="40"/>
        <w:gridCol w:w="135"/>
        <w:gridCol w:w="583"/>
        <w:gridCol w:w="135"/>
        <w:gridCol w:w="608"/>
        <w:gridCol w:w="42"/>
        <w:gridCol w:w="135"/>
        <w:gridCol w:w="784"/>
        <w:gridCol w:w="119"/>
        <w:gridCol w:w="716"/>
        <w:gridCol w:w="135"/>
      </w:tblGrid>
      <w:tr w:rsidR="00927A09" w:rsidRPr="00E11E3E" w:rsidTr="00265443">
        <w:trPr>
          <w:gridAfter w:val="1"/>
          <w:wAfter w:w="135" w:type="dxa"/>
          <w:trHeight w:val="170"/>
          <w:jc w:val="center"/>
        </w:trPr>
        <w:tc>
          <w:tcPr>
            <w:tcW w:w="11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86" w:type="dxa"/>
            <w:gridSpan w:val="1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E41A2C" w:rsidRPr="00E11E3E" w:rsidTr="00265443">
        <w:trPr>
          <w:gridAfter w:val="1"/>
          <w:wAfter w:w="135" w:type="dxa"/>
          <w:trHeight w:val="170"/>
          <w:jc w:val="center"/>
        </w:trPr>
        <w:tc>
          <w:tcPr>
            <w:tcW w:w="9970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96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:rsidTr="00265443">
        <w:trPr>
          <w:gridAfter w:val="1"/>
          <w:wAfter w:w="135" w:type="dxa"/>
          <w:trHeight w:val="170"/>
          <w:jc w:val="center"/>
        </w:trPr>
        <w:tc>
          <w:tcPr>
            <w:tcW w:w="9970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96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265443">
        <w:trPr>
          <w:gridAfter w:val="1"/>
          <w:wAfter w:w="135" w:type="dxa"/>
          <w:trHeight w:val="170"/>
          <w:jc w:val="center"/>
        </w:trPr>
        <w:tc>
          <w:tcPr>
            <w:tcW w:w="9227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39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:rsidTr="00265443">
        <w:trPr>
          <w:gridAfter w:val="1"/>
          <w:wAfter w:w="135" w:type="dxa"/>
          <w:trHeight w:val="540"/>
          <w:jc w:val="center"/>
        </w:trPr>
        <w:tc>
          <w:tcPr>
            <w:tcW w:w="9227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863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919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35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:rsidTr="00265443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:rsidR="00F6458F" w:rsidRDefault="00927A09" w:rsidP="00927A09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dostaw bezpośrednich lub przy produkcji produktów pochodzenia zwierzęcego prz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znaczonych do sprzedaży bezpośredniej,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w ramach rolniczego handlu detalicznego lub</w:t>
            </w:r>
          </w:p>
          <w:p w:rsidR="00927A09" w:rsidRPr="00F6458F" w:rsidRDefault="0055719C" w:rsidP="00F6458F">
            <w:pPr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F6458F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="00927A09" w:rsidRPr="00F6458F">
              <w:rPr>
                <w:rFonts w:asciiTheme="minorHAnsi" w:hAnsiTheme="minorHAnsi" w:cstheme="minorHAnsi"/>
                <w:iCs/>
                <w:sz w:val="20"/>
                <w:szCs w:val="20"/>
              </w:rPr>
              <w:t>w ramach działalności marginalnej, lokalnej i ogranic</w:t>
            </w:r>
            <w:r w:rsidR="00A751F3" w:rsidRPr="00F6458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zonej, lub wykonuje działalność </w:t>
            </w:r>
            <w:r w:rsidR="00927A09" w:rsidRPr="00F6458F">
              <w:rPr>
                <w:rFonts w:asciiTheme="minorHAnsi" w:hAnsiTheme="minorHAnsi" w:cstheme="minorHAnsi"/>
                <w:iCs/>
                <w:sz w:val="20"/>
                <w:szCs w:val="20"/>
              </w:rPr>
              <w:t>gospodarczą, do której stosuję się Prawo przedsiębiorców, w zakresie co najmniej jednego z rodzajów działalności określonych w dziale 10 i 11 Polskiej Klasyfikacji Działalności.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265443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została dotychczas przyznana żadnemu z rolników wchodzących 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265443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265443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atrującym konsumentów finalnych.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265443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rzystanie:</w:t>
            </w:r>
          </w:p>
          <w:p w:rsidR="00F6458F" w:rsidRDefault="00927A09" w:rsidP="00F6458F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rzystujących zasoby danego KŁŻ,</w:t>
            </w:r>
          </w:p>
          <w:p w:rsidR="00927A09" w:rsidRPr="00F6458F" w:rsidRDefault="00927A09" w:rsidP="00F6458F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różnorodnych kanałów komunikacji z konsumentem, ze szczególnym uwzględnieniem co na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mniej dwóch kanałów komunikacji cyfrowej (np. aplikacji na urządzenia mobilne, sklepu intern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towego, strony internetowej itp.), przy czym warunek nie dotyczy promocji alkoholu.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265443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obejmującą koszty związane z przygotowaniem produktów do sprzedaży,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06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265443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III.6.7.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265443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:rsidR="00927A09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:rsidR="00927A09" w:rsidRPr="00786CA6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:rsidR="0055719C" w:rsidRPr="00C8380F" w:rsidRDefault="00927A09" w:rsidP="0055719C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 w:rsidR="00F6458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osobu prowadzenia działalności, </w:t>
            </w:r>
            <w:r w:rsidR="0055719C" w:rsidRPr="00C8380F">
              <w:rPr>
                <w:rFonts w:asciiTheme="minorHAnsi" w:hAnsiTheme="minorHAnsi" w:cstheme="minorHAnsi"/>
                <w:iCs/>
                <w:sz w:val="20"/>
                <w:szCs w:val="20"/>
              </w:rPr>
              <w:t>w szczególności informacje o sposobie</w:t>
            </w:r>
          </w:p>
          <w:p w:rsidR="0055719C" w:rsidRPr="00F6458F" w:rsidRDefault="0055719C" w:rsidP="0055719C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6458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--wdrożenia WBN w zakresach start GA i rozwój GA, </w:t>
            </w:r>
          </w:p>
          <w:p w:rsidR="0055719C" w:rsidRPr="00F6458F" w:rsidRDefault="0055719C" w:rsidP="0055719C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6458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zakresach start ZE i rozwój ZE, </w:t>
            </w:r>
          </w:p>
          <w:p w:rsidR="00927A09" w:rsidRPr="00513949" w:rsidRDefault="0055719C" w:rsidP="0055719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6458F">
              <w:rPr>
                <w:rFonts w:asciiTheme="minorHAnsi" w:hAnsiTheme="minorHAnsi" w:cstheme="minorHAnsi"/>
                <w:sz w:val="20"/>
                <w:szCs w:val="20"/>
              </w:rPr>
              <w:t xml:space="preserve"> informacje o przyjętym w gospodarstwie opiekuńczym programie agroterapii w zakresach start GO i rozwój GO.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838" w:type="dxa"/>
        <w:jc w:val="center"/>
        <w:tblInd w:w="-129" w:type="dxa"/>
        <w:tblLayout w:type="fixed"/>
        <w:tblLook w:val="04A0"/>
      </w:tblPr>
      <w:tblGrid>
        <w:gridCol w:w="237"/>
        <w:gridCol w:w="880"/>
        <w:gridCol w:w="8231"/>
        <w:gridCol w:w="103"/>
        <w:gridCol w:w="454"/>
        <w:gridCol w:w="179"/>
        <w:gridCol w:w="76"/>
        <w:gridCol w:w="606"/>
        <w:gridCol w:w="103"/>
        <w:gridCol w:w="537"/>
        <w:gridCol w:w="68"/>
        <w:gridCol w:w="107"/>
        <w:gridCol w:w="718"/>
        <w:gridCol w:w="129"/>
        <w:gridCol w:w="479"/>
        <w:gridCol w:w="127"/>
        <w:gridCol w:w="103"/>
        <w:gridCol w:w="731"/>
        <w:gridCol w:w="119"/>
        <w:gridCol w:w="748"/>
        <w:gridCol w:w="103"/>
      </w:tblGrid>
      <w:tr w:rsidR="00927A09" w:rsidRPr="00E11E3E" w:rsidTr="00CC50B0">
        <w:trPr>
          <w:gridAfter w:val="1"/>
          <w:wAfter w:w="103" w:type="dxa"/>
          <w:trHeight w:val="170"/>
          <w:jc w:val="center"/>
        </w:trPr>
        <w:tc>
          <w:tcPr>
            <w:tcW w:w="11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13618" w:type="dxa"/>
            <w:gridSpan w:val="1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927A09" w:rsidRPr="00E11E3E" w:rsidTr="00CC50B0">
        <w:trPr>
          <w:gridAfter w:val="1"/>
          <w:wAfter w:w="103" w:type="dxa"/>
          <w:trHeight w:val="170"/>
          <w:jc w:val="center"/>
        </w:trPr>
        <w:tc>
          <w:tcPr>
            <w:tcW w:w="9905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28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:rsidTr="00CC50B0">
        <w:trPr>
          <w:gridAfter w:val="1"/>
          <w:wAfter w:w="103" w:type="dxa"/>
          <w:trHeight w:val="170"/>
          <w:jc w:val="center"/>
        </w:trPr>
        <w:tc>
          <w:tcPr>
            <w:tcW w:w="9905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28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CC50B0">
        <w:trPr>
          <w:gridAfter w:val="1"/>
          <w:wAfter w:w="103" w:type="dxa"/>
          <w:trHeight w:val="170"/>
          <w:jc w:val="center"/>
        </w:trPr>
        <w:tc>
          <w:tcPr>
            <w:tcW w:w="934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51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36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CC50B0" w:rsidTr="00CC50B0">
        <w:trPr>
          <w:gridAfter w:val="1"/>
          <w:wAfter w:w="103" w:type="dxa"/>
          <w:trHeight w:val="540"/>
          <w:jc w:val="center"/>
        </w:trPr>
        <w:tc>
          <w:tcPr>
            <w:tcW w:w="934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6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682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08" w:type="dxa"/>
            <w:gridSpan w:val="3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25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3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34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67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:rsidTr="00CC50B0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CC50B0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odpowiednio 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CC50B0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odpowiednio na start GA, start ZE albo start GO w ramach PS WPR.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CC50B0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III.7.4.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ykazał, że w okresie 3 lat poprzedzających dzień złożenia WOPP 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CC50B0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CC50B0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deklaruje przystąpienie do lokalnej, regionalnej lub ogólnopolskiej organizacji zrzeszającej kwaterodawców wiejskich nie później 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CC50B0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rozszerzonej oferty innych usług związanych z pobytem turystów, świadczonych przez rolnika w małym gospodarstwie rolnym, zgodnie z art. 6 ust. 1 pkt 2 ustawy Prawo przedsiębiorców oraz art. 35 ust. 3 ustawy o usługach hotelarskich, lub modernizacji tego gospodarstwa agroturystycznego w celu podniesienia standardu lub 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CC50B0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CC50B0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ó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ry:</w:t>
            </w:r>
          </w:p>
          <w:p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:rsidR="00927A0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</w:p>
          <w:p w:rsidR="00927A09" w:rsidRPr="00513949" w:rsidRDefault="00927A09" w:rsidP="00927A09">
            <w:pPr>
              <w:pStyle w:val="Akapitzlist"/>
              <w:spacing w:before="100" w:after="120" w:line="240" w:lineRule="auto"/>
              <w:ind w:left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:rsidR="00F6458F" w:rsidRDefault="00927A09" w:rsidP="00F645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świadczenia,</w:t>
            </w:r>
          </w:p>
          <w:p w:rsidR="0058349A" w:rsidRPr="00F6458F" w:rsidRDefault="00927A09" w:rsidP="00F645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F6458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</w:t>
            </w:r>
            <w:r w:rsidR="0058349A" w:rsidRPr="00F6458F">
              <w:rPr>
                <w:rFonts w:asciiTheme="minorHAnsi" w:hAnsiTheme="minorHAnsi" w:cstheme="minorHAnsi"/>
                <w:sz w:val="20"/>
                <w:szCs w:val="20"/>
              </w:rPr>
              <w:t xml:space="preserve">--wdrożenia WBN w zakresach start GA i rozwój GA, </w:t>
            </w:r>
          </w:p>
          <w:p w:rsidR="0058349A" w:rsidRPr="00F6458F" w:rsidRDefault="0058349A" w:rsidP="0058349A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6458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zakresach start ZE i rozwój ZE, </w:t>
            </w:r>
          </w:p>
          <w:p w:rsidR="00927A09" w:rsidRPr="00513949" w:rsidRDefault="00B90485" w:rsidP="0058349A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58349A" w:rsidRPr="00F6458F">
              <w:rPr>
                <w:rFonts w:asciiTheme="minorHAnsi" w:hAnsiTheme="minorHAnsi" w:cstheme="minorHAnsi"/>
                <w:sz w:val="20"/>
                <w:szCs w:val="20"/>
              </w:rPr>
              <w:t xml:space="preserve"> informacje o przyjętym w gospodarstwie opiekuńczym programie agroterapii w zakresach start GO i rozwój GO.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709" w:type="dxa"/>
        <w:jc w:val="center"/>
        <w:tblLayout w:type="fixed"/>
        <w:tblLook w:val="04A0"/>
      </w:tblPr>
      <w:tblGrid>
        <w:gridCol w:w="108"/>
        <w:gridCol w:w="880"/>
        <w:gridCol w:w="8296"/>
        <w:gridCol w:w="38"/>
        <w:gridCol w:w="454"/>
        <w:gridCol w:w="217"/>
        <w:gridCol w:w="38"/>
        <w:gridCol w:w="671"/>
        <w:gridCol w:w="38"/>
        <w:gridCol w:w="537"/>
        <w:gridCol w:w="133"/>
        <w:gridCol w:w="38"/>
        <w:gridCol w:w="671"/>
        <w:gridCol w:w="38"/>
        <w:gridCol w:w="621"/>
        <w:gridCol w:w="177"/>
        <w:gridCol w:w="784"/>
        <w:gridCol w:w="932"/>
        <w:gridCol w:w="38"/>
      </w:tblGrid>
      <w:tr w:rsidR="00927A09" w:rsidRPr="00E11E3E" w:rsidTr="00CC50B0">
        <w:trPr>
          <w:gridAfter w:val="1"/>
          <w:wAfter w:w="38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683" w:type="dxa"/>
            <w:gridSpan w:val="16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927A09" w:rsidRPr="00E11E3E" w:rsidTr="00CC50B0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:rsidTr="00CC50B0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CC50B0">
        <w:trPr>
          <w:gridAfter w:val="1"/>
          <w:wAfter w:w="38" w:type="dxa"/>
          <w:trHeight w:val="170"/>
          <w:jc w:val="center"/>
        </w:trPr>
        <w:tc>
          <w:tcPr>
            <w:tcW w:w="9284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835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52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WERYFIKACJA PO </w:t>
            </w: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lastRenderedPageBreak/>
              <w:t>UZUPEŁNIENIACH</w:t>
            </w:r>
          </w:p>
        </w:tc>
      </w:tr>
      <w:tr w:rsidR="00927A09" w:rsidRPr="00E11E3E" w:rsidTr="00CC50B0">
        <w:trPr>
          <w:gridAfter w:val="1"/>
          <w:wAfter w:w="38" w:type="dxa"/>
          <w:trHeight w:val="540"/>
          <w:jc w:val="center"/>
        </w:trPr>
        <w:tc>
          <w:tcPr>
            <w:tcW w:w="9284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08" w:type="dxa"/>
            <w:gridSpan w:val="3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3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:rsidTr="00CC50B0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8568E8" w:rsidRDefault="008568E8" w:rsidP="00927A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568E8">
              <w:rPr>
                <w:rFonts w:asciiTheme="minorHAnsi" w:hAnsiTheme="minorHAnsi" w:cstheme="minorHAnsi"/>
                <w:sz w:val="20"/>
                <w:szCs w:val="20"/>
              </w:rPr>
              <w:t>III.8.1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3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98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CC50B0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3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98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CC50B0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WPR;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3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98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CC50B0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łącznie co najmniej przez 365 dni.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3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98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CC50B0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3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98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CC50B0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edukacyjnych, o których mowa w standardach OSZE, 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standardach OSZE, operacja polega na modernizacji tego gospodarstwa w celu podniesienia standardu świa</w:t>
            </w:r>
            <w:r w:rsidR="00B9048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dczonych w nim usług w zakresie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3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98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CC50B0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3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98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B90485" w:rsidTr="00CC50B0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B90485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B90485" w:rsidRDefault="00927A09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</w:t>
            </w:r>
            <w:r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t>ó</w:t>
            </w:r>
            <w:r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t>ry:</w:t>
            </w:r>
          </w:p>
          <w:p w:rsidR="00927A09" w:rsidRPr="00B90485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:rsidR="00927A09" w:rsidRPr="00B90485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:rsidR="00927A09" w:rsidRPr="00B90485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poziomu sprzedaży produktów lub usług,</w:t>
            </w:r>
          </w:p>
          <w:p w:rsidR="00927A09" w:rsidRPr="00B90485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wskazanie zakresu rzeczowego i nakładów i finansowych,</w:t>
            </w:r>
          </w:p>
          <w:p w:rsidR="00B90485" w:rsidRPr="00B90485" w:rsidRDefault="00927A09" w:rsidP="00B90485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niezbędnych ze względu na przedmiot operacji, którą zamierza </w:t>
            </w:r>
            <w:r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realizować, w tym opis wyjściowej sytuacji ekonomicznej wnioskodawcy oraz kwalifikacji lub d</w:t>
            </w:r>
            <w:r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t>świadczenia,</w:t>
            </w:r>
          </w:p>
          <w:p w:rsidR="00CB26E4" w:rsidRPr="00B90485" w:rsidRDefault="00927A09" w:rsidP="00B90485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</w:t>
            </w:r>
          </w:p>
          <w:p w:rsidR="00CB26E4" w:rsidRPr="00B90485" w:rsidRDefault="00CB26E4" w:rsidP="00CB26E4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--wdrożenia WBN w zakresach start GA i rozwój GA, </w:t>
            </w:r>
          </w:p>
          <w:p w:rsidR="00CB26E4" w:rsidRPr="00B90485" w:rsidRDefault="00CB26E4" w:rsidP="00CB26E4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zakresach start ZE i rozwój ZE, </w:t>
            </w:r>
          </w:p>
          <w:p w:rsidR="00927A09" w:rsidRPr="00B90485" w:rsidRDefault="00CB26E4" w:rsidP="00CB26E4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0485" w:rsidRPr="00B90485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90485">
              <w:rPr>
                <w:rFonts w:asciiTheme="minorHAnsi" w:hAnsiTheme="minorHAnsi" w:cstheme="minorHAnsi"/>
                <w:sz w:val="20"/>
                <w:szCs w:val="20"/>
              </w:rPr>
              <w:t>informacje o przyjętym w gospodarstwie opiekuńczym programie agroterapii w zakresach start GO i rozwój GO.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927A09" w:rsidRPr="00B90485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927A09" w:rsidRPr="00B90485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3"/>
            <w:vAlign w:val="center"/>
          </w:tcPr>
          <w:p w:rsidR="00927A09" w:rsidRPr="00B90485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B90485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98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B90485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927A09" w:rsidRPr="00B90485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927A09" w:rsidRPr="00B90485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927A09" w:rsidRPr="00B90485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709" w:type="dxa"/>
        <w:jc w:val="center"/>
        <w:tblLook w:val="04A0"/>
      </w:tblPr>
      <w:tblGrid>
        <w:gridCol w:w="988"/>
        <w:gridCol w:w="8142"/>
        <w:gridCol w:w="38"/>
        <w:gridCol w:w="608"/>
        <w:gridCol w:w="179"/>
        <w:gridCol w:w="744"/>
        <w:gridCol w:w="38"/>
        <w:gridCol w:w="540"/>
        <w:gridCol w:w="175"/>
        <w:gridCol w:w="680"/>
        <w:gridCol w:w="38"/>
        <w:gridCol w:w="608"/>
        <w:gridCol w:w="177"/>
        <w:gridCol w:w="746"/>
        <w:gridCol w:w="38"/>
        <w:gridCol w:w="932"/>
        <w:gridCol w:w="38"/>
      </w:tblGrid>
      <w:tr w:rsidR="0049097E" w:rsidRPr="00E11E3E" w:rsidTr="00CC50B0">
        <w:trPr>
          <w:gridAfter w:val="1"/>
          <w:wAfter w:w="38" w:type="dxa"/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III.9.</w:t>
            </w:r>
          </w:p>
        </w:tc>
        <w:tc>
          <w:tcPr>
            <w:tcW w:w="13683" w:type="dxa"/>
            <w:gridSpan w:val="1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927A09" w:rsidRPr="00E11E3E" w:rsidTr="00CC50B0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93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:rsidTr="00CC50B0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CC50B0">
        <w:trPr>
          <w:gridAfter w:val="1"/>
          <w:wAfter w:w="38" w:type="dxa"/>
          <w:trHeight w:val="170"/>
          <w:jc w:val="center"/>
        </w:trPr>
        <w:tc>
          <w:tcPr>
            <w:tcW w:w="9130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39" w:type="dxa"/>
            <w:gridSpan w:val="6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:rsidTr="00CC50B0">
        <w:trPr>
          <w:gridAfter w:val="1"/>
          <w:wAfter w:w="38" w:type="dxa"/>
          <w:trHeight w:val="540"/>
          <w:jc w:val="center"/>
        </w:trPr>
        <w:tc>
          <w:tcPr>
            <w:tcW w:w="913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4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3" w:type="dxa"/>
            <w:gridSpan w:val="3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68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2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46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:rsidTr="00CC50B0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CC50B0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CC50B0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CC50B0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CC50B0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modernizacji małego gospodarstwa rolnego w celu podniesienia standardu świadczonych w nim usług społecznych lub  dostosowaniu 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CC50B0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CC50B0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agroterapii dla uczestników – realizowanie programu zajęć terapeutycznych i aktywizacyjnych opartych na rolniczym potencjale gospodarstwa,</w:t>
            </w:r>
          </w:p>
          <w:p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zajęć grupowych dla uczestników,</w:t>
            </w:r>
          </w:p>
          <w:p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:rsidR="00B90485" w:rsidRDefault="0049097E" w:rsidP="00B90485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pomocy w czynnościach higienicznych,</w:t>
            </w:r>
          </w:p>
          <w:p w:rsidR="0049097E" w:rsidRPr="00B90485" w:rsidRDefault="0049097E" w:rsidP="00B90485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CC50B0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:rsidR="0049097E" w:rsidRPr="00750845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:rsidR="0049097E" w:rsidRPr="00513949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tów lub usług,</w:t>
            </w:r>
          </w:p>
          <w:p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wego i nakładów i finansowych,</w:t>
            </w:r>
          </w:p>
          <w:p w:rsidR="00B90485" w:rsidRDefault="0049097E" w:rsidP="00B90485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:rsidR="000E4D9B" w:rsidRPr="00B90485" w:rsidRDefault="0049097E" w:rsidP="00B90485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</w:t>
            </w:r>
            <w:r w:rsidR="000E4D9B"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sposobie</w:t>
            </w:r>
            <w:r w:rsidRPr="00B9048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="000E4D9B" w:rsidRPr="00B90485">
              <w:rPr>
                <w:rFonts w:asciiTheme="minorHAnsi" w:hAnsiTheme="minorHAnsi" w:cstheme="minorHAnsi"/>
                <w:sz w:val="20"/>
                <w:szCs w:val="20"/>
              </w:rPr>
              <w:t xml:space="preserve">--wdrożenia WBN w zakresach start GA i rozwój GA, </w:t>
            </w:r>
          </w:p>
          <w:p w:rsidR="000E4D9B" w:rsidRPr="00B90485" w:rsidRDefault="000E4D9B" w:rsidP="000E4D9B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zakresach start ZE i rozwój ZE, </w:t>
            </w:r>
          </w:p>
          <w:p w:rsidR="0049097E" w:rsidRPr="00513949" w:rsidRDefault="000E4D9B" w:rsidP="00B90485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9048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0485" w:rsidRPr="00B90485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90485">
              <w:rPr>
                <w:rFonts w:asciiTheme="minorHAnsi" w:hAnsiTheme="minorHAnsi" w:cstheme="minorHAnsi"/>
                <w:sz w:val="20"/>
                <w:szCs w:val="20"/>
              </w:rPr>
              <w:t>informacje o przyjętym w gospodarstwie opiekuńczym programie agroterapii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709" w:type="dxa"/>
        <w:jc w:val="center"/>
        <w:tblLook w:val="04A0"/>
      </w:tblPr>
      <w:tblGrid>
        <w:gridCol w:w="988"/>
        <w:gridCol w:w="8142"/>
        <w:gridCol w:w="38"/>
        <w:gridCol w:w="608"/>
        <w:gridCol w:w="217"/>
        <w:gridCol w:w="38"/>
        <w:gridCol w:w="668"/>
        <w:gridCol w:w="38"/>
        <w:gridCol w:w="540"/>
        <w:gridCol w:w="137"/>
        <w:gridCol w:w="38"/>
        <w:gridCol w:w="680"/>
        <w:gridCol w:w="38"/>
        <w:gridCol w:w="608"/>
        <w:gridCol w:w="177"/>
        <w:gridCol w:w="784"/>
        <w:gridCol w:w="932"/>
        <w:gridCol w:w="38"/>
      </w:tblGrid>
      <w:tr w:rsidR="0049097E" w:rsidRPr="00E11E3E" w:rsidTr="00BB4F83">
        <w:trPr>
          <w:gridAfter w:val="1"/>
          <w:wAfter w:w="38" w:type="dxa"/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683" w:type="dxa"/>
            <w:gridSpan w:val="16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927A09" w:rsidRPr="00E11E3E" w:rsidTr="00BB4F83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:rsidTr="00BB4F83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BB4F83">
        <w:trPr>
          <w:gridAfter w:val="1"/>
          <w:wAfter w:w="38" w:type="dxa"/>
          <w:trHeight w:val="170"/>
          <w:jc w:val="center"/>
        </w:trPr>
        <w:tc>
          <w:tcPr>
            <w:tcW w:w="9130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39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:rsidTr="00BB4F83">
        <w:trPr>
          <w:gridAfter w:val="1"/>
          <w:wAfter w:w="38" w:type="dxa"/>
          <w:trHeight w:val="540"/>
          <w:jc w:val="center"/>
        </w:trPr>
        <w:tc>
          <w:tcPr>
            <w:tcW w:w="913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863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2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:rsidTr="00BB4F8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BB4F8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BB4F8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BB4F8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BB4F8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przewiduje spełnienie co najmniej jednego z poniższych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warunków:</w:t>
            </w:r>
          </w:p>
          <w:p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rozszerzenie współpracy o minimum 5 nowych rolników oraz dostosowanie efektywności KŁŻ do zwiększonej liczby rolników/partnerów w ramach tego KŁŻ,</w:t>
            </w:r>
          </w:p>
          <w:p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 w:rsidR="00B9048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wymagających nakładów fina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sowych na dostosowanie posiadanej infrastruktury,</w:t>
            </w:r>
          </w:p>
          <w:p w:rsidR="00B90485" w:rsidRDefault="0049097E" w:rsidP="00B90485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finansowych/księgowych,</w:t>
            </w:r>
          </w:p>
          <w:p w:rsidR="0049097E" w:rsidRPr="00B90485" w:rsidRDefault="0049097E" w:rsidP="00B90485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wytwarzanych przez członków tego KŁŻ, w tym zastosowanie różnorodnych kanałów komunikacji z konsumentem, ze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szczególnym uwzględnieniem co najmniej dwóch kanałów komunikacji cyfrowej (np. aplikacji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06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BB4F8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III.10.6.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przewiduje zastosowanie wspólnego logo dla wszystkich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BB4F8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BB4F8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:rsidR="00076301" w:rsidRDefault="0049097E" w:rsidP="00076301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ściowej sytuacji ekonomicznej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kwalifikacji lub doświadczenia,</w:t>
            </w:r>
          </w:p>
          <w:p w:rsidR="00076301" w:rsidRPr="00076301" w:rsidRDefault="0049097E" w:rsidP="00076301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76301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  <w:r w:rsidR="00FB77C8" w:rsidRPr="0007630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szczególności informacje o sposobie</w:t>
            </w:r>
          </w:p>
          <w:p w:rsidR="00FB77C8" w:rsidRPr="00076301" w:rsidRDefault="00FB77C8" w:rsidP="00076301">
            <w:pPr>
              <w:pStyle w:val="Akapitzlist"/>
              <w:spacing w:before="100" w:after="120" w:line="240" w:lineRule="auto"/>
              <w:ind w:left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76301">
              <w:rPr>
                <w:rFonts w:asciiTheme="minorHAnsi" w:hAnsiTheme="minorHAnsi" w:cstheme="minorHAnsi"/>
                <w:sz w:val="20"/>
                <w:szCs w:val="20"/>
              </w:rPr>
              <w:t xml:space="preserve">--wdrożenia WBN w zakresach start GA i rozwój GA, </w:t>
            </w:r>
          </w:p>
          <w:p w:rsidR="00FB77C8" w:rsidRPr="00076301" w:rsidRDefault="00FB77C8" w:rsidP="00FB77C8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7630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zakresach start ZE i rozwój ZE, </w:t>
            </w:r>
          </w:p>
          <w:p w:rsidR="0049097E" w:rsidRPr="00513949" w:rsidRDefault="00076301" w:rsidP="00FB77C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7630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FB77C8" w:rsidRPr="00076301">
              <w:rPr>
                <w:rFonts w:asciiTheme="minorHAnsi" w:hAnsiTheme="minorHAnsi" w:cstheme="minorHAnsi"/>
                <w:sz w:val="20"/>
                <w:szCs w:val="20"/>
              </w:rPr>
              <w:t xml:space="preserve"> informacje o przyjętym w gospodarstwie opiekuńczym programie agroterapii w zakresach start GO i rozwój GO.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709" w:type="dxa"/>
        <w:jc w:val="center"/>
        <w:tblLayout w:type="fixed"/>
        <w:tblLook w:val="04A0"/>
      </w:tblPr>
      <w:tblGrid>
        <w:gridCol w:w="988"/>
        <w:gridCol w:w="8296"/>
        <w:gridCol w:w="38"/>
        <w:gridCol w:w="454"/>
        <w:gridCol w:w="179"/>
        <w:gridCol w:w="782"/>
        <w:gridCol w:w="540"/>
        <w:gridCol w:w="175"/>
        <w:gridCol w:w="809"/>
        <w:gridCol w:w="38"/>
        <w:gridCol w:w="479"/>
        <w:gridCol w:w="177"/>
        <w:gridCol w:w="784"/>
        <w:gridCol w:w="932"/>
        <w:gridCol w:w="38"/>
      </w:tblGrid>
      <w:tr w:rsidR="0049097E" w:rsidRPr="00E11E3E" w:rsidTr="00BB4F83">
        <w:trPr>
          <w:gridAfter w:val="1"/>
          <w:wAfter w:w="38" w:type="dxa"/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683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9097E" w:rsidRPr="00E11E3E" w:rsidTr="00BB4F83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:rsidTr="00BB4F83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BB4F83">
        <w:trPr>
          <w:gridAfter w:val="1"/>
          <w:wAfter w:w="38" w:type="dxa"/>
          <w:trHeight w:val="170"/>
          <w:jc w:val="center"/>
        </w:trPr>
        <w:tc>
          <w:tcPr>
            <w:tcW w:w="9284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0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:rsidTr="00BB4F83">
        <w:trPr>
          <w:gridAfter w:val="1"/>
          <w:wAfter w:w="38" w:type="dxa"/>
          <w:trHeight w:val="540"/>
          <w:jc w:val="center"/>
        </w:trPr>
        <w:tc>
          <w:tcPr>
            <w:tcW w:w="928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71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694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:rsidTr="00BB4F8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inwestycji infrastrukturalnych ani operacji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BB4F8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III.11.2.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zakłada, iż efekty operacji będą służyły zaspokajaniu potrzeb społeczności lokalnej, a ewentualne obiekty infrastruktury powstające w ramach tych operacji będą ogólnodostępne.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709" w:type="dxa"/>
        <w:jc w:val="center"/>
        <w:tblLayout w:type="fixed"/>
        <w:tblLook w:val="04A0"/>
      </w:tblPr>
      <w:tblGrid>
        <w:gridCol w:w="108"/>
        <w:gridCol w:w="880"/>
        <w:gridCol w:w="8296"/>
        <w:gridCol w:w="38"/>
        <w:gridCol w:w="438"/>
        <w:gridCol w:w="16"/>
        <w:gridCol w:w="179"/>
        <w:gridCol w:w="656"/>
        <w:gridCol w:w="126"/>
        <w:gridCol w:w="540"/>
        <w:gridCol w:w="42"/>
        <w:gridCol w:w="133"/>
        <w:gridCol w:w="809"/>
        <w:gridCol w:w="38"/>
        <w:gridCol w:w="479"/>
        <w:gridCol w:w="242"/>
        <w:gridCol w:w="129"/>
        <w:gridCol w:w="590"/>
        <w:gridCol w:w="119"/>
        <w:gridCol w:w="813"/>
        <w:gridCol w:w="38"/>
      </w:tblGrid>
      <w:tr w:rsidR="0049097E" w:rsidRPr="00E11E3E" w:rsidTr="00676958">
        <w:trPr>
          <w:gridAfter w:val="1"/>
          <w:wAfter w:w="38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683" w:type="dxa"/>
            <w:gridSpan w:val="1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:rsidTr="00676958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93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:rsidTr="00676958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676958">
        <w:trPr>
          <w:gridAfter w:val="1"/>
          <w:wAfter w:w="38" w:type="dxa"/>
          <w:trHeight w:val="170"/>
          <w:jc w:val="center"/>
        </w:trPr>
        <w:tc>
          <w:tcPr>
            <w:tcW w:w="9284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0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:rsidTr="00676958">
        <w:trPr>
          <w:gridAfter w:val="1"/>
          <w:wAfter w:w="38" w:type="dxa"/>
          <w:trHeight w:val="540"/>
          <w:jc w:val="center"/>
        </w:trPr>
        <w:tc>
          <w:tcPr>
            <w:tcW w:w="9284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47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1" w:type="dxa"/>
            <w:gridSpan w:val="3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08" w:type="dxa"/>
            <w:gridSpan w:val="3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942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59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1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:rsidTr="00676958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676958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676958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709" w:type="dxa"/>
        <w:jc w:val="center"/>
        <w:tblLayout w:type="fixed"/>
        <w:tblLook w:val="04A0"/>
      </w:tblPr>
      <w:tblGrid>
        <w:gridCol w:w="108"/>
        <w:gridCol w:w="880"/>
        <w:gridCol w:w="8154"/>
        <w:gridCol w:w="38"/>
        <w:gridCol w:w="596"/>
        <w:gridCol w:w="179"/>
        <w:gridCol w:w="76"/>
        <w:gridCol w:w="706"/>
        <w:gridCol w:w="144"/>
        <w:gridCol w:w="396"/>
        <w:gridCol w:w="175"/>
        <w:gridCol w:w="138"/>
        <w:gridCol w:w="671"/>
        <w:gridCol w:w="38"/>
        <w:gridCol w:w="479"/>
        <w:gridCol w:w="177"/>
        <w:gridCol w:w="194"/>
        <w:gridCol w:w="590"/>
        <w:gridCol w:w="119"/>
        <w:gridCol w:w="742"/>
        <w:gridCol w:w="109"/>
      </w:tblGrid>
      <w:tr w:rsidR="0049097E" w:rsidRPr="00E11E3E" w:rsidTr="00676958">
        <w:trPr>
          <w:gridAfter w:val="1"/>
          <w:wAfter w:w="109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612" w:type="dxa"/>
            <w:gridSpan w:val="1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9097E" w:rsidRPr="00E11E3E" w:rsidTr="00676958">
        <w:trPr>
          <w:gridAfter w:val="1"/>
          <w:wAfter w:w="109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22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:rsidTr="00676958">
        <w:trPr>
          <w:gridAfter w:val="1"/>
          <w:wAfter w:w="109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22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676958">
        <w:trPr>
          <w:gridAfter w:val="1"/>
          <w:wAfter w:w="109" w:type="dxa"/>
          <w:trHeight w:val="170"/>
          <w:jc w:val="center"/>
        </w:trPr>
        <w:tc>
          <w:tcPr>
            <w:tcW w:w="9142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119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39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:rsidTr="00676958">
        <w:trPr>
          <w:gridAfter w:val="1"/>
          <w:wAfter w:w="109" w:type="dxa"/>
          <w:trHeight w:val="540"/>
          <w:jc w:val="center"/>
        </w:trPr>
        <w:tc>
          <w:tcPr>
            <w:tcW w:w="9142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09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694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61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:rsidTr="00676958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92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jest realizowana w ramach działalności gospodarczej, do której stosuje się ustawę Prawo przedsiębiorców.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709" w:type="dxa"/>
        <w:jc w:val="center"/>
        <w:tblLook w:val="04A0"/>
      </w:tblPr>
      <w:tblGrid>
        <w:gridCol w:w="988"/>
        <w:gridCol w:w="8142"/>
        <w:gridCol w:w="38"/>
        <w:gridCol w:w="608"/>
        <w:gridCol w:w="179"/>
        <w:gridCol w:w="782"/>
        <w:gridCol w:w="540"/>
        <w:gridCol w:w="175"/>
        <w:gridCol w:w="680"/>
        <w:gridCol w:w="38"/>
        <w:gridCol w:w="608"/>
        <w:gridCol w:w="177"/>
        <w:gridCol w:w="784"/>
        <w:gridCol w:w="932"/>
        <w:gridCol w:w="38"/>
      </w:tblGrid>
      <w:tr w:rsidR="0049097E" w:rsidRPr="00E11E3E" w:rsidTr="00676958">
        <w:trPr>
          <w:gridAfter w:val="1"/>
          <w:wAfter w:w="38" w:type="dxa"/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683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realizowana:</w:t>
            </w:r>
          </w:p>
        </w:tc>
      </w:tr>
      <w:tr w:rsidR="0049097E" w:rsidRPr="00E11E3E" w:rsidTr="00676958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:rsidTr="00676958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676958">
        <w:trPr>
          <w:gridAfter w:val="1"/>
          <w:wAfter w:w="38" w:type="dxa"/>
          <w:trHeight w:val="170"/>
          <w:jc w:val="center"/>
        </w:trPr>
        <w:tc>
          <w:tcPr>
            <w:tcW w:w="9130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39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:rsidTr="00676958">
        <w:trPr>
          <w:gridAfter w:val="1"/>
          <w:wAfter w:w="38" w:type="dxa"/>
          <w:trHeight w:val="540"/>
          <w:jc w:val="center"/>
        </w:trPr>
        <w:tc>
          <w:tcPr>
            <w:tcW w:w="913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68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2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:rsidTr="0067695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67695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67695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</w:t>
            </w:r>
            <w:r w:rsidR="00C766D8">
              <w:rPr>
                <w:rFonts w:asciiTheme="minorHAnsi" w:hAnsiTheme="minorHAnsi" w:cstheme="minorHAnsi"/>
                <w:bCs/>
                <w:sz w:val="20"/>
                <w:szCs w:val="20"/>
              </w:rPr>
              <w:t>14.3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operacji, która obejmuje koszty zakupu i instalacji odnawialnych źródeł energii,  suma planowanych do poniesienia kosztów dotyczących odnawialnych źródeł energii nie przekracza połowy wszystkich 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860" w:type="dxa"/>
        <w:jc w:val="center"/>
        <w:tblInd w:w="-151" w:type="dxa"/>
        <w:tblLayout w:type="fixed"/>
        <w:tblLook w:val="04A0"/>
      </w:tblPr>
      <w:tblGrid>
        <w:gridCol w:w="151"/>
        <w:gridCol w:w="988"/>
        <w:gridCol w:w="8220"/>
        <w:gridCol w:w="114"/>
        <w:gridCol w:w="454"/>
        <w:gridCol w:w="179"/>
        <w:gridCol w:w="76"/>
        <w:gridCol w:w="706"/>
        <w:gridCol w:w="144"/>
        <w:gridCol w:w="396"/>
        <w:gridCol w:w="175"/>
        <w:gridCol w:w="138"/>
        <w:gridCol w:w="580"/>
        <w:gridCol w:w="129"/>
        <w:gridCol w:w="479"/>
        <w:gridCol w:w="257"/>
        <w:gridCol w:w="114"/>
        <w:gridCol w:w="595"/>
        <w:gridCol w:w="114"/>
        <w:gridCol w:w="700"/>
        <w:gridCol w:w="151"/>
      </w:tblGrid>
      <w:tr w:rsidR="0049097E" w:rsidRPr="00E11E3E" w:rsidTr="006E734B">
        <w:trPr>
          <w:gridAfter w:val="1"/>
          <w:wAfter w:w="151" w:type="dxa"/>
          <w:trHeight w:val="170"/>
          <w:jc w:val="center"/>
        </w:trPr>
        <w:tc>
          <w:tcPr>
            <w:tcW w:w="11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70" w:type="dxa"/>
            <w:gridSpan w:val="1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kształtowanie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9097E" w:rsidRPr="00E11E3E" w:rsidTr="006E734B">
        <w:trPr>
          <w:gridAfter w:val="1"/>
          <w:wAfter w:w="151" w:type="dxa"/>
          <w:trHeight w:val="170"/>
          <w:jc w:val="center"/>
        </w:trPr>
        <w:tc>
          <w:tcPr>
            <w:tcW w:w="9927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80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:rsidTr="006E734B">
        <w:trPr>
          <w:gridAfter w:val="1"/>
          <w:wAfter w:w="151" w:type="dxa"/>
          <w:trHeight w:val="170"/>
          <w:jc w:val="center"/>
        </w:trPr>
        <w:tc>
          <w:tcPr>
            <w:tcW w:w="9927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6C134F">
        <w:trPr>
          <w:gridAfter w:val="1"/>
          <w:wAfter w:w="151" w:type="dxa"/>
          <w:trHeight w:val="170"/>
          <w:jc w:val="center"/>
        </w:trPr>
        <w:tc>
          <w:tcPr>
            <w:tcW w:w="9359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62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88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:rsidTr="006C134F">
        <w:trPr>
          <w:gridAfter w:val="1"/>
          <w:wAfter w:w="151" w:type="dxa"/>
          <w:trHeight w:val="540"/>
          <w:jc w:val="center"/>
        </w:trPr>
        <w:tc>
          <w:tcPr>
            <w:tcW w:w="9359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4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6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14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:rsidTr="006C134F">
        <w:tblPrEx>
          <w:jc w:val="left"/>
        </w:tblPrEx>
        <w:trPr>
          <w:gridBefore w:val="1"/>
          <w:wBefore w:w="151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zielonej gospodarki lub biogospodarki,</w:t>
            </w:r>
          </w:p>
          <w:p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wsparcia rozwoju wiedzy i umiejętności w zakresie innowacyjności, cyfryzacji lub przedsiębio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czości,</w:t>
            </w:r>
          </w:p>
          <w:p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lub społecznego.</w:t>
            </w:r>
          </w:p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190630" w:rsidRDefault="00190630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04" w:type="dxa"/>
        <w:jc w:val="center"/>
        <w:tblInd w:w="105" w:type="dxa"/>
        <w:tblLayout w:type="fixed"/>
        <w:tblLook w:val="04A0"/>
      </w:tblPr>
      <w:tblGrid>
        <w:gridCol w:w="881"/>
        <w:gridCol w:w="8336"/>
        <w:gridCol w:w="14"/>
        <w:gridCol w:w="434"/>
        <w:gridCol w:w="182"/>
        <w:gridCol w:w="73"/>
        <w:gridCol w:w="709"/>
        <w:gridCol w:w="141"/>
        <w:gridCol w:w="396"/>
        <w:gridCol w:w="178"/>
        <w:gridCol w:w="135"/>
        <w:gridCol w:w="570"/>
        <w:gridCol w:w="618"/>
        <w:gridCol w:w="183"/>
        <w:gridCol w:w="188"/>
        <w:gridCol w:w="596"/>
        <w:gridCol w:w="113"/>
        <w:gridCol w:w="857"/>
      </w:tblGrid>
      <w:tr w:rsidR="00190630" w:rsidRPr="00E11E3E" w:rsidTr="0088502F">
        <w:trPr>
          <w:trHeight w:val="170"/>
          <w:jc w:val="center"/>
        </w:trPr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90630" w:rsidRDefault="00190630" w:rsidP="0088502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723" w:type="dxa"/>
            <w:gridSpan w:val="1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90630" w:rsidRPr="00393DF4" w:rsidRDefault="00190630" w:rsidP="0088502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93DF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ochrona dziedzictwa kulturowego polskiej wsi  pomoc przyznaje się, </w:t>
            </w:r>
            <w:r w:rsidRPr="00393DF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190630" w:rsidRPr="00E11E3E" w:rsidTr="0088502F">
        <w:trPr>
          <w:trHeight w:val="170"/>
          <w:jc w:val="center"/>
        </w:trPr>
        <w:tc>
          <w:tcPr>
            <w:tcW w:w="9665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93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190630" w:rsidRPr="00E11E3E" w:rsidTr="0088502F">
        <w:trPr>
          <w:trHeight w:val="170"/>
          <w:jc w:val="center"/>
        </w:trPr>
        <w:tc>
          <w:tcPr>
            <w:tcW w:w="9665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90630" w:rsidRPr="006770C7" w:rsidRDefault="00190630" w:rsidP="0088502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0630" w:rsidRDefault="00190630" w:rsidP="0088502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0630" w:rsidRDefault="00190630" w:rsidP="0088502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937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0630" w:rsidRDefault="00190630" w:rsidP="0088502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90630" w:rsidRPr="00E11E3E" w:rsidTr="0088502F">
        <w:trPr>
          <w:trHeight w:val="170"/>
          <w:jc w:val="center"/>
        </w:trPr>
        <w:tc>
          <w:tcPr>
            <w:tcW w:w="92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2818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55" w:type="dxa"/>
            <w:gridSpan w:val="6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190630" w:rsidRPr="00E11E3E" w:rsidTr="0088502F">
        <w:trPr>
          <w:trHeight w:val="540"/>
          <w:jc w:val="center"/>
        </w:trPr>
        <w:tc>
          <w:tcPr>
            <w:tcW w:w="92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1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5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01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190630" w:rsidRPr="00E11E3E" w:rsidTr="0088502F">
        <w:tblPrEx>
          <w:jc w:val="left"/>
        </w:tblPrEx>
        <w:trPr>
          <w:trHeight w:val="170"/>
        </w:trPr>
        <w:tc>
          <w:tcPr>
            <w:tcW w:w="881" w:type="dxa"/>
            <w:tcBorders>
              <w:left w:val="single" w:sz="4" w:space="0" w:color="auto"/>
            </w:tcBorders>
            <w:vAlign w:val="center"/>
          </w:tcPr>
          <w:p w:rsidR="00190630" w:rsidRPr="00E11E3E" w:rsidRDefault="00190630" w:rsidP="0088502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336" w:type="dxa"/>
            <w:tcBorders>
              <w:right w:val="single" w:sz="12" w:space="0" w:color="auto"/>
            </w:tcBorders>
            <w:vAlign w:val="center"/>
          </w:tcPr>
          <w:p w:rsidR="00190630" w:rsidRPr="00E11E3E" w:rsidRDefault="00190630" w:rsidP="0088502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 z zakresu ochrona dziedzictwa kulturowego polskiej wsi pomoc na operację, która dotyczy inwestycji w obiekt zabytkowy, przyznaje się, jeżeli wnioskodawca wykaże, iż obiekt jest objęty formą ochrony zabytków (np. jest wpisany do ewiden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cji zabytków, rejestru zabytków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itp.).</w:t>
            </w:r>
          </w:p>
        </w:tc>
        <w:tc>
          <w:tcPr>
            <w:tcW w:w="703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89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90630" w:rsidRPr="00E11E3E" w:rsidTr="0088502F">
        <w:tblPrEx>
          <w:jc w:val="left"/>
        </w:tblPrEx>
        <w:trPr>
          <w:trHeight w:val="170"/>
        </w:trPr>
        <w:tc>
          <w:tcPr>
            <w:tcW w:w="881" w:type="dxa"/>
            <w:tcBorders>
              <w:left w:val="single" w:sz="4" w:space="0" w:color="auto"/>
            </w:tcBorders>
            <w:vAlign w:val="center"/>
          </w:tcPr>
          <w:p w:rsidR="00190630" w:rsidRPr="00E11E3E" w:rsidRDefault="00190630" w:rsidP="0088502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336" w:type="dxa"/>
            <w:tcBorders>
              <w:right w:val="single" w:sz="12" w:space="0" w:color="auto"/>
            </w:tcBorders>
            <w:vAlign w:val="center"/>
          </w:tcPr>
          <w:p w:rsidR="00190630" w:rsidRPr="00E11E3E" w:rsidRDefault="00190630" w:rsidP="0088502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zakresie ochrona dziedzictwa przyrodniczego polskiej wsi, pomoc na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inwestycje infrastrukturalne przyznaje się, jeżeli wnioskodawca wykaże, iż operacja będzie realizowana na obszarze objętym formą ochrony przyrody lub dotyczy pomnika przyrody.</w:t>
            </w:r>
          </w:p>
        </w:tc>
        <w:tc>
          <w:tcPr>
            <w:tcW w:w="703" w:type="dxa"/>
            <w:gridSpan w:val="4"/>
            <w:tcBorders>
              <w:left w:val="single" w:sz="12" w:space="0" w:color="auto"/>
            </w:tcBorders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0" w:type="dxa"/>
            <w:tcBorders>
              <w:right w:val="single" w:sz="12" w:space="0" w:color="auto"/>
            </w:tcBorders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89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:rsidR="00190630" w:rsidRPr="00E11E3E" w:rsidRDefault="00190630" w:rsidP="0088502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190630" w:rsidRDefault="00190630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838" w:type="dxa"/>
        <w:jc w:val="center"/>
        <w:tblInd w:w="-129" w:type="dxa"/>
        <w:tblLayout w:type="fixed"/>
        <w:tblLook w:val="04A0"/>
      </w:tblPr>
      <w:tblGrid>
        <w:gridCol w:w="129"/>
        <w:gridCol w:w="988"/>
        <w:gridCol w:w="8089"/>
        <w:gridCol w:w="103"/>
        <w:gridCol w:w="596"/>
        <w:gridCol w:w="10"/>
        <w:gridCol w:w="103"/>
        <w:gridCol w:w="748"/>
        <w:gridCol w:w="100"/>
        <w:gridCol w:w="540"/>
        <w:gridCol w:w="68"/>
        <w:gridCol w:w="107"/>
        <w:gridCol w:w="718"/>
        <w:gridCol w:w="129"/>
        <w:gridCol w:w="479"/>
        <w:gridCol w:w="177"/>
        <w:gridCol w:w="53"/>
        <w:gridCol w:w="731"/>
        <w:gridCol w:w="119"/>
        <w:gridCol w:w="748"/>
        <w:gridCol w:w="103"/>
      </w:tblGrid>
      <w:tr w:rsidR="0049097E" w:rsidRPr="00E11E3E" w:rsidTr="006C134F">
        <w:trPr>
          <w:gridAfter w:val="1"/>
          <w:wAfter w:w="103" w:type="dxa"/>
          <w:trHeight w:val="170"/>
          <w:jc w:val="center"/>
        </w:trPr>
        <w:tc>
          <w:tcPr>
            <w:tcW w:w="11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1906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618" w:type="dxa"/>
            <w:gridSpan w:val="1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49097E" w:rsidRPr="00E11E3E" w:rsidTr="006C134F">
        <w:trPr>
          <w:gridAfter w:val="1"/>
          <w:wAfter w:w="103" w:type="dxa"/>
          <w:trHeight w:val="170"/>
          <w:jc w:val="center"/>
        </w:trPr>
        <w:tc>
          <w:tcPr>
            <w:tcW w:w="9905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28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:rsidTr="006C134F">
        <w:trPr>
          <w:gridAfter w:val="1"/>
          <w:wAfter w:w="103" w:type="dxa"/>
          <w:trHeight w:val="170"/>
          <w:jc w:val="center"/>
        </w:trPr>
        <w:tc>
          <w:tcPr>
            <w:tcW w:w="9905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28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6C134F">
        <w:trPr>
          <w:gridAfter w:val="1"/>
          <w:wAfter w:w="103" w:type="dxa"/>
          <w:trHeight w:val="170"/>
          <w:jc w:val="center"/>
        </w:trPr>
        <w:tc>
          <w:tcPr>
            <w:tcW w:w="9206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93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36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:rsidTr="006C134F">
        <w:trPr>
          <w:gridAfter w:val="1"/>
          <w:wAfter w:w="103" w:type="dxa"/>
          <w:trHeight w:val="540"/>
          <w:jc w:val="center"/>
        </w:trPr>
        <w:tc>
          <w:tcPr>
            <w:tcW w:w="9206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08" w:type="dxa"/>
            <w:gridSpan w:val="3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25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67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:rsidTr="006C134F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19063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92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ch komponentu Zarządzanie LSR.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8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6C134F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19063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.2.</w:t>
            </w:r>
          </w:p>
        </w:tc>
        <w:tc>
          <w:tcPr>
            <w:tcW w:w="8192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celu/realizacji przedsięwzięcia LSR,</w:t>
            </w:r>
          </w:p>
          <w:p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realizuje cele publiczne oraz niekomercyjne,</w:t>
            </w:r>
          </w:p>
          <w:p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spełni warunki przyznania pomocy dla danego zakresu wsparcia,</w:t>
            </w:r>
          </w:p>
          <w:p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 jest operacją realizowaną w partnerstwie albo projektem partnerskim.</w:t>
            </w:r>
          </w:p>
          <w:p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 dotyczy następujących zakresów wsparcia: start DG, start GA, start ZE, start GO, start KŁŻ, rozwój DG, rozwój GA, rozwój ZE, rozwój GO, rozwój KŁŻ oraz przygotowanie projektów partnerskich.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8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709" w:type="dxa"/>
        <w:jc w:val="center"/>
        <w:tblLayout w:type="fixed"/>
        <w:tblLook w:val="04A0"/>
      </w:tblPr>
      <w:tblGrid>
        <w:gridCol w:w="988"/>
        <w:gridCol w:w="8142"/>
        <w:gridCol w:w="38"/>
        <w:gridCol w:w="787"/>
        <w:gridCol w:w="782"/>
        <w:gridCol w:w="715"/>
        <w:gridCol w:w="809"/>
        <w:gridCol w:w="38"/>
        <w:gridCol w:w="656"/>
        <w:gridCol w:w="784"/>
        <w:gridCol w:w="932"/>
        <w:gridCol w:w="38"/>
      </w:tblGrid>
      <w:tr w:rsidR="004435F6" w:rsidRPr="00E11E3E" w:rsidTr="006C134F">
        <w:trPr>
          <w:gridAfter w:val="1"/>
          <w:wAfter w:w="38" w:type="dxa"/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683" w:type="dxa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:rsidTr="006C134F">
        <w:trPr>
          <w:gridAfter w:val="1"/>
          <w:wAfter w:w="38" w:type="dxa"/>
          <w:trHeight w:val="170"/>
          <w:jc w:val="center"/>
        </w:trPr>
        <w:tc>
          <w:tcPr>
            <w:tcW w:w="9130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6729" w:rsidRPr="00E11E3E" w:rsidRDefault="005D6729" w:rsidP="00FB77C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13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6729" w:rsidRPr="00E11E3E" w:rsidRDefault="005D6729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6729" w:rsidRPr="00E11E3E" w:rsidRDefault="005D6729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:rsidTr="006C134F">
        <w:trPr>
          <w:gridAfter w:val="1"/>
          <w:wAfter w:w="38" w:type="dxa"/>
          <w:trHeight w:val="540"/>
          <w:jc w:val="center"/>
        </w:trPr>
        <w:tc>
          <w:tcPr>
            <w:tcW w:w="913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6729" w:rsidRPr="00E11E3E" w:rsidRDefault="005D6729" w:rsidP="00FB77C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6729" w:rsidRPr="00E11E3E" w:rsidRDefault="005D6729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5D6729" w:rsidRPr="00E11E3E" w:rsidRDefault="005D6729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5D6729" w:rsidRPr="00E11E3E" w:rsidRDefault="005D6729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6729" w:rsidRPr="00E11E3E" w:rsidRDefault="005D6729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694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6729" w:rsidRPr="00E11E3E" w:rsidRDefault="005D6729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5D6729" w:rsidRPr="00E11E3E" w:rsidRDefault="005D6729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5D6729" w:rsidRPr="00E11E3E" w:rsidRDefault="005D6729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:rsidTr="006C134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tcBorders>
              <w:lef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:rsidTr="006C134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tcBorders>
              <w:lef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:rsidTr="006C134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tcBorders>
              <w:lef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5D6729" w:rsidRPr="00190630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16"/>
          <w:szCs w:val="16"/>
        </w:rPr>
      </w:pPr>
    </w:p>
    <w:p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>Z OGŁOSZENIEM O NABORZE WNIOSKÓW O WSPARCIE</w:t>
      </w:r>
    </w:p>
    <w:tbl>
      <w:tblPr>
        <w:tblStyle w:val="Tabela-Siatka"/>
        <w:tblW w:w="14709" w:type="dxa"/>
        <w:jc w:val="center"/>
        <w:tblLook w:val="04A0"/>
      </w:tblPr>
      <w:tblGrid>
        <w:gridCol w:w="988"/>
        <w:gridCol w:w="8142"/>
        <w:gridCol w:w="38"/>
        <w:gridCol w:w="787"/>
        <w:gridCol w:w="782"/>
        <w:gridCol w:w="715"/>
        <w:gridCol w:w="680"/>
        <w:gridCol w:w="38"/>
        <w:gridCol w:w="785"/>
        <w:gridCol w:w="784"/>
        <w:gridCol w:w="932"/>
        <w:gridCol w:w="38"/>
      </w:tblGrid>
      <w:tr w:rsidR="00F1597C" w:rsidRPr="00E11E3E" w:rsidTr="006C134F">
        <w:trPr>
          <w:gridAfter w:val="1"/>
          <w:wAfter w:w="38" w:type="dxa"/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597C" w:rsidRDefault="00F1597C" w:rsidP="00F1597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683" w:type="dxa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597C" w:rsidRPr="00E11E3E" w:rsidRDefault="00F1597C" w:rsidP="00F1597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4435F6" w:rsidRPr="00E11E3E" w:rsidTr="006C134F">
        <w:trPr>
          <w:gridAfter w:val="1"/>
          <w:wAfter w:w="38" w:type="dxa"/>
          <w:trHeight w:val="170"/>
          <w:jc w:val="center"/>
        </w:trPr>
        <w:tc>
          <w:tcPr>
            <w:tcW w:w="9130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FB77C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39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:rsidTr="006C134F">
        <w:trPr>
          <w:gridAfter w:val="1"/>
          <w:wAfter w:w="38" w:type="dxa"/>
          <w:trHeight w:val="540"/>
          <w:jc w:val="center"/>
        </w:trPr>
        <w:tc>
          <w:tcPr>
            <w:tcW w:w="9130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FB77C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4435F6" w:rsidRPr="00E11E3E" w:rsidRDefault="004435F6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4435F6" w:rsidRPr="00E11E3E" w:rsidRDefault="004435F6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68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23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4435F6" w:rsidRPr="00E11E3E" w:rsidRDefault="004435F6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4435F6" w:rsidRPr="00E11E3E" w:rsidRDefault="004435F6" w:rsidP="00FB77C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:rsidTr="006C134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:rsidTr="006C134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:rsidTr="006C134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190630" w:rsidRDefault="00190630" w:rsidP="00190630">
      <w:pPr>
        <w:pStyle w:val="Tekstpodstawowy"/>
        <w:spacing w:after="0"/>
        <w:ind w:left="1440"/>
        <w:rPr>
          <w:rFonts w:asciiTheme="minorHAnsi" w:hAnsiTheme="minorHAnsi" w:cstheme="minorHAnsi"/>
          <w:sz w:val="20"/>
          <w:szCs w:val="20"/>
        </w:rPr>
      </w:pPr>
    </w:p>
    <w:p w:rsidR="00F1597C" w:rsidRDefault="003452DA" w:rsidP="00F1597C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="001459E3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</w:t>
      </w:r>
      <w:r w:rsidR="001459E3">
        <w:rPr>
          <w:rFonts w:asciiTheme="minorHAnsi" w:hAnsiTheme="minorHAnsi" w:cstheme="minorHAnsi"/>
          <w:sz w:val="20"/>
          <w:szCs w:val="20"/>
        </w:rPr>
        <w:t>A</w:t>
      </w:r>
      <w:r>
        <w:rPr>
          <w:rFonts w:asciiTheme="minorHAnsi" w:hAnsiTheme="minorHAnsi" w:cstheme="minorHAnsi"/>
          <w:sz w:val="20"/>
          <w:szCs w:val="20"/>
        </w:rPr>
        <w:t>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959"/>
        <w:gridCol w:w="5233"/>
      </w:tblGrid>
      <w:tr w:rsidR="00F1597C" w:rsidRPr="001D6BF1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1597C" w:rsidRPr="001D6BF1" w:rsidRDefault="00F1597C" w:rsidP="00FB77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97C" w:rsidRPr="001D6BF1" w:rsidRDefault="00262ABA" w:rsidP="00FB77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32"/>
              </w:rPr>
              <w:t xml:space="preserve">            </w:t>
            </w:r>
            <w:r w:rsidR="00F1597C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F1597C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F1597C">
              <w:rPr>
                <w:rFonts w:asciiTheme="minorHAnsi" w:hAnsiTheme="minorHAnsi" w:cstheme="minorHAnsi"/>
                <w:sz w:val="20"/>
                <w:szCs w:val="20"/>
              </w:rPr>
              <w:t xml:space="preserve">TAK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  <w:r w:rsidR="00F159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1597C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F1597C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F1597C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F1597C" w:rsidRPr="001D6BF1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1597C" w:rsidRPr="00637F29" w:rsidRDefault="00F1597C" w:rsidP="00FB77C8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97C" w:rsidRPr="001D6BF1" w:rsidRDefault="00F1597C" w:rsidP="00FB77C8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2DA" w:rsidRDefault="003452DA" w:rsidP="00FB77C8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2DA" w:rsidRPr="001D6BF1" w:rsidRDefault="003452DA" w:rsidP="00FB77C8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F1597C" w:rsidRPr="006E5783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3452DA" w:rsidRDefault="003452DA" w:rsidP="003452DA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="001459E3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="001459E3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OCENY MERYTORYCZNEJ ZGODNOŚCI Z WARUNKAMI UDZIELENIA WSPARCIA</w:t>
      </w:r>
    </w:p>
    <w:tbl>
      <w:tblPr>
        <w:tblW w:w="1025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959"/>
        <w:gridCol w:w="5292"/>
      </w:tblGrid>
      <w:tr w:rsidR="00F1597C" w:rsidRPr="001D6BF1" w:rsidTr="00262AB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1597C" w:rsidRPr="001D6BF1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5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97C" w:rsidRDefault="00262ABA" w:rsidP="00FB77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32"/>
              </w:rPr>
              <w:t xml:space="preserve">             </w:t>
            </w:r>
            <w:r w:rsidR="00F1597C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F1597C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F1597C">
              <w:rPr>
                <w:rFonts w:asciiTheme="minorHAnsi" w:hAnsiTheme="minorHAnsi" w:cstheme="minorHAnsi"/>
                <w:sz w:val="20"/>
                <w:szCs w:val="20"/>
              </w:rPr>
              <w:t xml:space="preserve">TAK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  <w:r w:rsidR="00F159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1597C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F1597C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F1597C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F1597C" w:rsidRPr="001D6BF1" w:rsidRDefault="00F1597C" w:rsidP="00FB77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1D6BF1" w:rsidTr="00262AB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1597C" w:rsidRPr="00637F29" w:rsidRDefault="00F1597C" w:rsidP="00FB77C8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97C" w:rsidRPr="001D6BF1" w:rsidRDefault="00F1597C" w:rsidP="00FB77C8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:rsidTr="00262AB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2DA" w:rsidRDefault="003452DA" w:rsidP="00FB77C8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5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2DA" w:rsidRPr="001D6BF1" w:rsidRDefault="003452DA" w:rsidP="00FB77C8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F1597C" w:rsidRDefault="00F1597C" w:rsidP="00F1597C">
      <w:pPr>
        <w:rPr>
          <w:rFonts w:asciiTheme="minorHAnsi" w:hAnsiTheme="minorHAnsi" w:cstheme="minorHAnsi"/>
          <w:i/>
          <w:sz w:val="20"/>
          <w:szCs w:val="20"/>
        </w:rPr>
      </w:pPr>
    </w:p>
    <w:p w:rsidR="003E4E20" w:rsidRPr="00964B0C" w:rsidRDefault="003E4E20" w:rsidP="00964B0C">
      <w:pPr>
        <w:pStyle w:val="Akapitzlist"/>
        <w:numPr>
          <w:ilvl w:val="0"/>
          <w:numId w:val="18"/>
        </w:numPr>
        <w:spacing w:before="120"/>
        <w:rPr>
          <w:rFonts w:asciiTheme="minorHAnsi" w:hAnsiTheme="minorHAnsi" w:cstheme="minorHAnsi"/>
          <w:sz w:val="20"/>
        </w:rPr>
      </w:pPr>
      <w:r w:rsidRPr="00964B0C">
        <w:rPr>
          <w:rFonts w:asciiTheme="minorHAnsi" w:hAnsiTheme="minorHAnsi" w:cstheme="minorHAnsi"/>
          <w:sz w:val="20"/>
          <w:szCs w:val="20"/>
        </w:rPr>
        <w:t>ZATWIERDZENIE KARTY OCENY MERYTORYCZNEJ ZGODNOŚCI Z WARUNKAMI UDZIELENIA WSPARCIA</w:t>
      </w:r>
    </w:p>
    <w:tbl>
      <w:tblPr>
        <w:tblStyle w:val="Tabela-Siatka"/>
        <w:tblW w:w="0" w:type="auto"/>
        <w:tblLook w:val="04A0"/>
      </w:tblPr>
      <w:tblGrid>
        <w:gridCol w:w="5070"/>
        <w:gridCol w:w="5698"/>
        <w:gridCol w:w="2694"/>
      </w:tblGrid>
      <w:tr w:rsidR="003E4E20" w:rsidTr="00262ABA">
        <w:tc>
          <w:tcPr>
            <w:tcW w:w="5070" w:type="dxa"/>
            <w:shd w:val="clear" w:color="auto" w:fill="D9D9D9" w:themeFill="background1" w:themeFillShade="D9"/>
          </w:tcPr>
          <w:p w:rsidR="003E4E20" w:rsidRPr="00B85CCB" w:rsidRDefault="003E4E20" w:rsidP="003E4E20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698" w:type="dxa"/>
          </w:tcPr>
          <w:p w:rsidR="003E4E20" w:rsidRDefault="003E4E20" w:rsidP="00FB77C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:rsidR="003E4E20" w:rsidRPr="00AD5094" w:rsidRDefault="003E4E20" w:rsidP="00FB77C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:rsidR="003E4E20" w:rsidRPr="00AD5094" w:rsidRDefault="003E4E20" w:rsidP="00FB77C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E4E20" w:rsidTr="00262ABA">
        <w:tc>
          <w:tcPr>
            <w:tcW w:w="5070" w:type="dxa"/>
            <w:shd w:val="clear" w:color="auto" w:fill="D9D9D9" w:themeFill="background1" w:themeFillShade="D9"/>
          </w:tcPr>
          <w:p w:rsidR="003E4E20" w:rsidRPr="00B85CCB" w:rsidRDefault="003E4E20" w:rsidP="003E4E20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oceny merytorycznej zgodności z warunkami udzielenia wsparcia</w:t>
            </w:r>
          </w:p>
        </w:tc>
        <w:tc>
          <w:tcPr>
            <w:tcW w:w="5698" w:type="dxa"/>
          </w:tcPr>
          <w:p w:rsidR="003E4E20" w:rsidRDefault="003E4E20" w:rsidP="00FB77C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:rsidR="003E4E20" w:rsidRPr="00AD5094" w:rsidRDefault="003E4E20" w:rsidP="00FB77C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:rsidR="003E4E20" w:rsidRPr="00AD5094" w:rsidRDefault="003E4E20" w:rsidP="00FB77C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:rsidR="00320681" w:rsidRPr="00513949" w:rsidRDefault="00320681" w:rsidP="00190630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footerReference w:type="default" r:id="rId11"/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4FC" w:rsidRDefault="00AB34FC" w:rsidP="00312AB9">
      <w:r>
        <w:separator/>
      </w:r>
    </w:p>
  </w:endnote>
  <w:endnote w:type="continuationSeparator" w:id="1">
    <w:p w:rsidR="00AB34FC" w:rsidRDefault="00AB34FC" w:rsidP="00312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443286517"/>
      <w:docPartObj>
        <w:docPartGallery w:val="Page Numbers (Bottom of Page)"/>
        <w:docPartUnique/>
      </w:docPartObj>
    </w:sdtPr>
    <w:sdtEndPr>
      <w:rPr>
        <w:rFonts w:ascii="Liberation Serif" w:hAnsi="Liberation Serif"/>
        <w:sz w:val="24"/>
        <w:szCs w:val="21"/>
      </w:rPr>
    </w:sdtEndPr>
    <w:sdtContent>
      <w:p w:rsidR="00FB77C8" w:rsidRDefault="00FB77C8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D53EA1">
          <w:rPr>
            <w:rFonts w:asciiTheme="majorHAnsi" w:hAnsiTheme="majorHAnsi"/>
            <w:sz w:val="20"/>
            <w:szCs w:val="20"/>
          </w:rPr>
          <w:t xml:space="preserve">str. </w:t>
        </w:r>
        <w:r w:rsidR="001F6ED7" w:rsidRPr="00D53EA1">
          <w:rPr>
            <w:sz w:val="20"/>
            <w:szCs w:val="20"/>
          </w:rPr>
          <w:fldChar w:fldCharType="begin"/>
        </w:r>
        <w:r w:rsidRPr="00D53EA1">
          <w:rPr>
            <w:sz w:val="20"/>
            <w:szCs w:val="20"/>
          </w:rPr>
          <w:instrText xml:space="preserve"> PAGE    \* MERGEFORMAT </w:instrText>
        </w:r>
        <w:r w:rsidR="001F6ED7" w:rsidRPr="00D53EA1">
          <w:rPr>
            <w:sz w:val="20"/>
            <w:szCs w:val="20"/>
          </w:rPr>
          <w:fldChar w:fldCharType="separate"/>
        </w:r>
        <w:r w:rsidR="00964B0C" w:rsidRPr="00964B0C">
          <w:rPr>
            <w:rFonts w:asciiTheme="majorHAnsi" w:hAnsiTheme="majorHAnsi"/>
            <w:noProof/>
            <w:sz w:val="20"/>
            <w:szCs w:val="20"/>
          </w:rPr>
          <w:t>1</w:t>
        </w:r>
        <w:r w:rsidR="001F6ED7" w:rsidRPr="00D53EA1">
          <w:rPr>
            <w:sz w:val="20"/>
            <w:szCs w:val="20"/>
          </w:rPr>
          <w:fldChar w:fldCharType="end"/>
        </w:r>
      </w:p>
    </w:sdtContent>
  </w:sdt>
  <w:p w:rsidR="00FB77C8" w:rsidRDefault="00FB77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4FC" w:rsidRDefault="00AB34FC" w:rsidP="00312AB9">
      <w:r>
        <w:separator/>
      </w:r>
    </w:p>
  </w:footnote>
  <w:footnote w:type="continuationSeparator" w:id="1">
    <w:p w:rsidR="00AB34FC" w:rsidRDefault="00AB34FC" w:rsidP="00312A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>
    <w:nsid w:val="75700F09"/>
    <w:multiLevelType w:val="hybridMultilevel"/>
    <w:tmpl w:val="78D297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7"/>
  </w:num>
  <w:num w:numId="4">
    <w:abstractNumId w:val="22"/>
  </w:num>
  <w:num w:numId="5">
    <w:abstractNumId w:val="21"/>
  </w:num>
  <w:num w:numId="6">
    <w:abstractNumId w:val="26"/>
  </w:num>
  <w:num w:numId="7">
    <w:abstractNumId w:val="17"/>
  </w:num>
  <w:num w:numId="8">
    <w:abstractNumId w:val="25"/>
  </w:num>
  <w:num w:numId="9">
    <w:abstractNumId w:val="11"/>
  </w:num>
  <w:num w:numId="10">
    <w:abstractNumId w:val="32"/>
  </w:num>
  <w:num w:numId="11">
    <w:abstractNumId w:val="16"/>
  </w:num>
  <w:num w:numId="12">
    <w:abstractNumId w:val="4"/>
  </w:num>
  <w:num w:numId="13">
    <w:abstractNumId w:val="19"/>
  </w:num>
  <w:num w:numId="14">
    <w:abstractNumId w:val="18"/>
  </w:num>
  <w:num w:numId="15">
    <w:abstractNumId w:val="8"/>
  </w:num>
  <w:num w:numId="16">
    <w:abstractNumId w:val="29"/>
  </w:num>
  <w:num w:numId="17">
    <w:abstractNumId w:val="28"/>
  </w:num>
  <w:num w:numId="18">
    <w:abstractNumId w:val="0"/>
  </w:num>
  <w:num w:numId="19">
    <w:abstractNumId w:val="5"/>
  </w:num>
  <w:num w:numId="20">
    <w:abstractNumId w:val="23"/>
  </w:num>
  <w:num w:numId="21">
    <w:abstractNumId w:val="1"/>
  </w:num>
  <w:num w:numId="22">
    <w:abstractNumId w:val="20"/>
  </w:num>
  <w:num w:numId="23">
    <w:abstractNumId w:val="6"/>
  </w:num>
  <w:num w:numId="24">
    <w:abstractNumId w:val="13"/>
  </w:num>
  <w:num w:numId="25">
    <w:abstractNumId w:val="31"/>
  </w:num>
  <w:num w:numId="26">
    <w:abstractNumId w:val="3"/>
  </w:num>
  <w:num w:numId="27">
    <w:abstractNumId w:val="33"/>
  </w:num>
  <w:num w:numId="28">
    <w:abstractNumId w:val="9"/>
  </w:num>
  <w:num w:numId="29">
    <w:abstractNumId w:val="24"/>
  </w:num>
  <w:num w:numId="30">
    <w:abstractNumId w:val="2"/>
  </w:num>
  <w:num w:numId="31">
    <w:abstractNumId w:val="7"/>
  </w:num>
  <w:num w:numId="32">
    <w:abstractNumId w:val="14"/>
  </w:num>
  <w:num w:numId="33">
    <w:abstractNumId w:val="12"/>
  </w:num>
  <w:num w:numId="3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3636"/>
    <w:rsid w:val="00016230"/>
    <w:rsid w:val="000312FF"/>
    <w:rsid w:val="00031902"/>
    <w:rsid w:val="00066CE8"/>
    <w:rsid w:val="00074BB0"/>
    <w:rsid w:val="00076301"/>
    <w:rsid w:val="000877DD"/>
    <w:rsid w:val="00087E1E"/>
    <w:rsid w:val="00095F35"/>
    <w:rsid w:val="000D05AF"/>
    <w:rsid w:val="000E4D9B"/>
    <w:rsid w:val="001222CB"/>
    <w:rsid w:val="00143201"/>
    <w:rsid w:val="001459E3"/>
    <w:rsid w:val="00163446"/>
    <w:rsid w:val="001702CF"/>
    <w:rsid w:val="001843EC"/>
    <w:rsid w:val="00187C59"/>
    <w:rsid w:val="00190630"/>
    <w:rsid w:val="001C7AC6"/>
    <w:rsid w:val="001D6BF1"/>
    <w:rsid w:val="001E54B4"/>
    <w:rsid w:val="001F6ED7"/>
    <w:rsid w:val="002179E1"/>
    <w:rsid w:val="00223B29"/>
    <w:rsid w:val="002475CA"/>
    <w:rsid w:val="002546B5"/>
    <w:rsid w:val="00256117"/>
    <w:rsid w:val="00262ABA"/>
    <w:rsid w:val="00265443"/>
    <w:rsid w:val="002B233C"/>
    <w:rsid w:val="002F0CA1"/>
    <w:rsid w:val="00303546"/>
    <w:rsid w:val="00312AB9"/>
    <w:rsid w:val="003205B6"/>
    <w:rsid w:val="00320681"/>
    <w:rsid w:val="00323435"/>
    <w:rsid w:val="003452DA"/>
    <w:rsid w:val="003663B2"/>
    <w:rsid w:val="003765A8"/>
    <w:rsid w:val="0037778B"/>
    <w:rsid w:val="00387247"/>
    <w:rsid w:val="003E43E7"/>
    <w:rsid w:val="003E4E20"/>
    <w:rsid w:val="004064C2"/>
    <w:rsid w:val="004435F6"/>
    <w:rsid w:val="00443763"/>
    <w:rsid w:val="004676B2"/>
    <w:rsid w:val="00476DAC"/>
    <w:rsid w:val="00482DDA"/>
    <w:rsid w:val="0049097E"/>
    <w:rsid w:val="00495551"/>
    <w:rsid w:val="00495DF6"/>
    <w:rsid w:val="004C5043"/>
    <w:rsid w:val="004F4F66"/>
    <w:rsid w:val="00513949"/>
    <w:rsid w:val="0054254B"/>
    <w:rsid w:val="0055719C"/>
    <w:rsid w:val="0058349A"/>
    <w:rsid w:val="005A65EF"/>
    <w:rsid w:val="005B5134"/>
    <w:rsid w:val="005B72D7"/>
    <w:rsid w:val="005C09C5"/>
    <w:rsid w:val="005C4F48"/>
    <w:rsid w:val="005D6729"/>
    <w:rsid w:val="006138C9"/>
    <w:rsid w:val="00630324"/>
    <w:rsid w:val="00637F29"/>
    <w:rsid w:val="00666E6A"/>
    <w:rsid w:val="00676958"/>
    <w:rsid w:val="006770C7"/>
    <w:rsid w:val="006B6641"/>
    <w:rsid w:val="006C134F"/>
    <w:rsid w:val="006C43FB"/>
    <w:rsid w:val="006D1EF2"/>
    <w:rsid w:val="006D697A"/>
    <w:rsid w:val="006E734B"/>
    <w:rsid w:val="00750845"/>
    <w:rsid w:val="007735AB"/>
    <w:rsid w:val="00786CA6"/>
    <w:rsid w:val="00794B82"/>
    <w:rsid w:val="007D684E"/>
    <w:rsid w:val="007E015B"/>
    <w:rsid w:val="007E3B0C"/>
    <w:rsid w:val="007F17FE"/>
    <w:rsid w:val="00805BDB"/>
    <w:rsid w:val="00806DCA"/>
    <w:rsid w:val="00833636"/>
    <w:rsid w:val="008366DE"/>
    <w:rsid w:val="008438BB"/>
    <w:rsid w:val="008568E8"/>
    <w:rsid w:val="00881E5D"/>
    <w:rsid w:val="008B6069"/>
    <w:rsid w:val="008B6859"/>
    <w:rsid w:val="008E06D7"/>
    <w:rsid w:val="008E3A4E"/>
    <w:rsid w:val="00901117"/>
    <w:rsid w:val="00914864"/>
    <w:rsid w:val="00922CCA"/>
    <w:rsid w:val="00927A09"/>
    <w:rsid w:val="00964B0C"/>
    <w:rsid w:val="00984C2B"/>
    <w:rsid w:val="009A1682"/>
    <w:rsid w:val="009E3BCE"/>
    <w:rsid w:val="009F4A04"/>
    <w:rsid w:val="00A66870"/>
    <w:rsid w:val="00A751F3"/>
    <w:rsid w:val="00A913D5"/>
    <w:rsid w:val="00A96A53"/>
    <w:rsid w:val="00AB34FC"/>
    <w:rsid w:val="00AF7134"/>
    <w:rsid w:val="00B31BD3"/>
    <w:rsid w:val="00B36C4C"/>
    <w:rsid w:val="00B90485"/>
    <w:rsid w:val="00B97FF6"/>
    <w:rsid w:val="00BB4F83"/>
    <w:rsid w:val="00BC7F16"/>
    <w:rsid w:val="00BE74ED"/>
    <w:rsid w:val="00BF57C4"/>
    <w:rsid w:val="00C64029"/>
    <w:rsid w:val="00C766D8"/>
    <w:rsid w:val="00C80AB6"/>
    <w:rsid w:val="00CB26E4"/>
    <w:rsid w:val="00CC50B0"/>
    <w:rsid w:val="00CC6253"/>
    <w:rsid w:val="00CD32CE"/>
    <w:rsid w:val="00CE0B8B"/>
    <w:rsid w:val="00D30CC8"/>
    <w:rsid w:val="00D53EA1"/>
    <w:rsid w:val="00D63D0F"/>
    <w:rsid w:val="00D70E75"/>
    <w:rsid w:val="00DA6A7F"/>
    <w:rsid w:val="00DE4DBE"/>
    <w:rsid w:val="00E41A2C"/>
    <w:rsid w:val="00E66005"/>
    <w:rsid w:val="00E67A06"/>
    <w:rsid w:val="00E86C7F"/>
    <w:rsid w:val="00E949B0"/>
    <w:rsid w:val="00E95E5B"/>
    <w:rsid w:val="00E95F6A"/>
    <w:rsid w:val="00EB2D1A"/>
    <w:rsid w:val="00EF3ABC"/>
    <w:rsid w:val="00F146D2"/>
    <w:rsid w:val="00F1597C"/>
    <w:rsid w:val="00F27E29"/>
    <w:rsid w:val="00F377F2"/>
    <w:rsid w:val="00F53FE5"/>
    <w:rsid w:val="00F6458F"/>
    <w:rsid w:val="00F94CA7"/>
    <w:rsid w:val="00FB1AB4"/>
    <w:rsid w:val="00FB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51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513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5B5134"/>
    <w:pPr>
      <w:spacing w:after="140" w:line="276" w:lineRule="auto"/>
    </w:pPr>
  </w:style>
  <w:style w:type="paragraph" w:styleId="Lista">
    <w:name w:val="List"/>
    <w:basedOn w:val="Tekstpodstawowy"/>
    <w:rsid w:val="005B5134"/>
  </w:style>
  <w:style w:type="paragraph" w:styleId="Legenda">
    <w:name w:val="caption"/>
    <w:basedOn w:val="Normalny"/>
    <w:qFormat/>
    <w:rsid w:val="005B513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5B5134"/>
    <w:pPr>
      <w:suppressLineNumbers/>
    </w:pPr>
  </w:style>
  <w:style w:type="paragraph" w:customStyle="1" w:styleId="Zawartotabeli">
    <w:name w:val="Zawartość tabeli"/>
    <w:basedOn w:val="Normalny"/>
    <w:qFormat/>
    <w:rsid w:val="005B5134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5B5134"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  <w:style w:type="paragraph" w:customStyle="1" w:styleId="Default">
    <w:name w:val="Default"/>
    <w:rsid w:val="001E54B4"/>
    <w:pPr>
      <w:suppressAutoHyphens w:val="0"/>
      <w:autoSpaceDE w:val="0"/>
      <w:autoSpaceDN w:val="0"/>
      <w:adjustRightInd w:val="0"/>
    </w:pPr>
    <w:rPr>
      <w:rFonts w:ascii="Symbol" w:hAnsi="Symbol" w:cs="Symbol"/>
      <w:color w:val="000000"/>
      <w:kern w:val="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B6037-B5A1-4627-9C54-B153AFB1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20</Pages>
  <Words>5798</Words>
  <Characters>34789</Characters>
  <Application>Microsoft Office Word</Application>
  <DocSecurity>0</DocSecurity>
  <Lines>289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Marta Łubińska</cp:lastModifiedBy>
  <cp:revision>31</cp:revision>
  <dcterms:created xsi:type="dcterms:W3CDTF">2024-11-15T11:22:00Z</dcterms:created>
  <dcterms:modified xsi:type="dcterms:W3CDTF">2025-01-23T10:17:00Z</dcterms:modified>
  <dc:language>pl-PL</dc:language>
</cp:coreProperties>
</file>